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09602" w14:textId="75F4726B" w:rsidR="009A76B4" w:rsidRPr="009C14E1" w:rsidRDefault="009A76B4" w:rsidP="009C14E1">
      <w:pPr>
        <w:pStyle w:val="Heading1"/>
        <w:spacing w:before="0" w:after="200" w:line="240" w:lineRule="auto"/>
        <w:jc w:val="center"/>
        <w:rPr>
          <w:rFonts w:ascii="Arial" w:eastAsia="Arial" w:hAnsi="Arial" w:cs="Arial"/>
          <w:b/>
          <w:bCs/>
          <w:color w:val="auto"/>
          <w:lang w:val="en-US"/>
        </w:rPr>
      </w:pPr>
      <w:r w:rsidRPr="009C14E1">
        <w:rPr>
          <w:rFonts w:ascii="Arial" w:eastAsia="Arial" w:hAnsi="Arial" w:cs="Arial"/>
          <w:b/>
          <w:bCs/>
          <w:color w:val="auto"/>
          <w:lang w:val="en-US"/>
        </w:rPr>
        <w:t>Commissioner</w:t>
      </w:r>
      <w:r w:rsidR="009C14E1">
        <w:rPr>
          <w:rFonts w:ascii="Arial" w:eastAsia="Arial" w:hAnsi="Arial" w:cs="Arial"/>
          <w:b/>
          <w:bCs/>
          <w:color w:val="auto"/>
          <w:lang w:val="en-US"/>
        </w:rPr>
        <w:t>’</w:t>
      </w:r>
      <w:r w:rsidRPr="009C14E1">
        <w:rPr>
          <w:rFonts w:ascii="Arial" w:eastAsia="Arial" w:hAnsi="Arial" w:cs="Arial"/>
          <w:b/>
          <w:bCs/>
          <w:color w:val="auto"/>
          <w:lang w:val="en-US"/>
        </w:rPr>
        <w:t>s Safety Fund</w:t>
      </w:r>
    </w:p>
    <w:p w14:paraId="0DAF301E" w14:textId="54D6DCE7" w:rsidR="00AF6988" w:rsidRPr="009C14E1" w:rsidRDefault="1ED33754" w:rsidP="009C14E1">
      <w:pPr>
        <w:pStyle w:val="Heading1"/>
        <w:spacing w:before="0" w:after="200" w:line="240" w:lineRule="auto"/>
        <w:jc w:val="center"/>
        <w:rPr>
          <w:rFonts w:ascii="Arial" w:eastAsia="Arial" w:hAnsi="Arial" w:cs="Arial"/>
          <w:b/>
          <w:bCs/>
          <w:color w:val="auto"/>
          <w:lang w:val="en-US"/>
        </w:rPr>
      </w:pPr>
      <w:r w:rsidRPr="009C14E1">
        <w:rPr>
          <w:rFonts w:ascii="Arial" w:eastAsia="Arial" w:hAnsi="Arial" w:cs="Arial"/>
          <w:b/>
          <w:bCs/>
          <w:color w:val="auto"/>
          <w:lang w:val="en-US"/>
        </w:rPr>
        <w:t>Inf</w:t>
      </w:r>
      <w:r w:rsidR="009A76B4" w:rsidRPr="009C14E1">
        <w:rPr>
          <w:rFonts w:ascii="Arial" w:eastAsia="Arial" w:hAnsi="Arial" w:cs="Arial"/>
          <w:b/>
          <w:bCs/>
          <w:color w:val="auto"/>
          <w:lang w:val="en-US"/>
        </w:rPr>
        <w:t>o</w:t>
      </w:r>
      <w:r w:rsidRPr="009C14E1">
        <w:rPr>
          <w:rFonts w:ascii="Arial" w:eastAsia="Arial" w:hAnsi="Arial" w:cs="Arial"/>
          <w:b/>
          <w:bCs/>
          <w:color w:val="auto"/>
          <w:lang w:val="en-US"/>
        </w:rPr>
        <w:t>rmation Pack and Guidance Notes</w:t>
      </w:r>
    </w:p>
    <w:p w14:paraId="0765F7B0" w14:textId="2A729CB5" w:rsidR="009A76B4" w:rsidRDefault="009C14E1" w:rsidP="4B1C7107">
      <w:pPr>
        <w:spacing w:after="0" w:line="240" w:lineRule="exact"/>
        <w:jc w:val="center"/>
        <w:rPr>
          <w:rFonts w:ascii="Arial" w:eastAsia="Arial" w:hAnsi="Arial" w:cs="Arial"/>
          <w:b/>
          <w:bCs/>
          <w:sz w:val="28"/>
          <w:szCs w:val="28"/>
          <w:vertAlign w:val="subscript"/>
          <w:lang w:val="en-US"/>
        </w:rPr>
      </w:pPr>
      <w:r>
        <w:rPr>
          <w:noProof/>
        </w:rPr>
        <w:drawing>
          <wp:anchor distT="0" distB="0" distL="114300" distR="114300" simplePos="0" relativeHeight="251658242" behindDoc="1" locked="0" layoutInCell="1" allowOverlap="1" wp14:anchorId="6E96E40C" wp14:editId="2CCC40F6">
            <wp:simplePos x="0" y="0"/>
            <wp:positionH relativeFrom="margin">
              <wp:posOffset>2552700</wp:posOffset>
            </wp:positionH>
            <wp:positionV relativeFrom="paragraph">
              <wp:posOffset>113665</wp:posOffset>
            </wp:positionV>
            <wp:extent cx="1539240" cy="1628775"/>
            <wp:effectExtent l="0" t="0" r="3810" b="9525"/>
            <wp:wrapTight wrapText="bothSides">
              <wp:wrapPolygon edited="0">
                <wp:start x="0" y="0"/>
                <wp:lineTo x="0" y="21474"/>
                <wp:lineTo x="21386" y="21474"/>
                <wp:lineTo x="21386" y="0"/>
                <wp:lineTo x="0" y="0"/>
              </wp:wrapPolygon>
            </wp:wrapTight>
            <wp:docPr id="1808177574" name="Picture 18081775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77574" name="Picture 180817757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9240" cy="1628775"/>
                    </a:xfrm>
                    <a:prstGeom prst="rect">
                      <a:avLst/>
                    </a:prstGeom>
                  </pic:spPr>
                </pic:pic>
              </a:graphicData>
            </a:graphic>
            <wp14:sizeRelH relativeFrom="margin">
              <wp14:pctWidth>0</wp14:pctWidth>
            </wp14:sizeRelH>
            <wp14:sizeRelV relativeFrom="margin">
              <wp14:pctHeight>0</wp14:pctHeight>
            </wp14:sizeRelV>
          </wp:anchor>
        </w:drawing>
      </w:r>
    </w:p>
    <w:p w14:paraId="5E5787A5" w14:textId="627D3DB7" w:rsidR="00AF6988" w:rsidRDefault="00AF6988" w:rsidP="3EA1926D">
      <w:pPr>
        <w:rPr>
          <w:rFonts w:ascii="Arial" w:eastAsia="Arial" w:hAnsi="Arial" w:cs="Arial"/>
          <w:sz w:val="24"/>
          <w:szCs w:val="24"/>
        </w:rPr>
      </w:pPr>
    </w:p>
    <w:p w14:paraId="36C70370" w14:textId="42BEBD57" w:rsidR="009A76B4" w:rsidRDefault="009A76B4" w:rsidP="3EA1926D">
      <w:pPr>
        <w:rPr>
          <w:rFonts w:ascii="Arial" w:eastAsia="Arial" w:hAnsi="Arial" w:cs="Arial"/>
          <w:b/>
          <w:bCs/>
          <w:u w:val="single"/>
        </w:rPr>
      </w:pPr>
    </w:p>
    <w:p w14:paraId="084C5780" w14:textId="77777777" w:rsidR="009A76B4" w:rsidRDefault="009A76B4" w:rsidP="3EA1926D">
      <w:pPr>
        <w:rPr>
          <w:rFonts w:ascii="Arial" w:eastAsia="Arial" w:hAnsi="Arial" w:cs="Arial"/>
          <w:b/>
          <w:bCs/>
          <w:u w:val="single"/>
        </w:rPr>
      </w:pPr>
    </w:p>
    <w:p w14:paraId="7D3B1341" w14:textId="77777777" w:rsidR="009A76B4" w:rsidRDefault="009A76B4" w:rsidP="3EA1926D">
      <w:pPr>
        <w:rPr>
          <w:rFonts w:ascii="Arial" w:eastAsia="Arial" w:hAnsi="Arial" w:cs="Arial"/>
          <w:b/>
          <w:bCs/>
          <w:u w:val="single"/>
        </w:rPr>
      </w:pPr>
    </w:p>
    <w:p w14:paraId="6C59608A" w14:textId="77777777" w:rsidR="009A76B4" w:rsidRDefault="009A76B4" w:rsidP="3EA1926D">
      <w:pPr>
        <w:rPr>
          <w:rFonts w:ascii="Arial" w:eastAsia="Arial" w:hAnsi="Arial" w:cs="Arial"/>
          <w:b/>
          <w:bCs/>
          <w:u w:val="single"/>
        </w:rPr>
      </w:pPr>
    </w:p>
    <w:p w14:paraId="1F2025A7" w14:textId="77777777" w:rsidR="009A76B4" w:rsidRDefault="009A76B4" w:rsidP="3EA1926D">
      <w:pPr>
        <w:rPr>
          <w:rFonts w:ascii="Arial" w:eastAsia="Arial" w:hAnsi="Arial" w:cs="Arial"/>
          <w:b/>
          <w:bCs/>
          <w:u w:val="single"/>
        </w:rPr>
      </w:pPr>
    </w:p>
    <w:p w14:paraId="58051B35" w14:textId="77777777" w:rsidR="009A76B4" w:rsidRDefault="009A76B4" w:rsidP="3EA1926D">
      <w:pPr>
        <w:rPr>
          <w:rFonts w:ascii="Arial" w:eastAsia="Arial" w:hAnsi="Arial" w:cs="Arial"/>
          <w:b/>
          <w:bCs/>
          <w:u w:val="single"/>
        </w:rPr>
      </w:pPr>
    </w:p>
    <w:p w14:paraId="0558FC10" w14:textId="779D735A" w:rsidR="144E2DC3" w:rsidRPr="00607380" w:rsidRDefault="144E2DC3" w:rsidP="009C14E1">
      <w:pPr>
        <w:spacing w:after="240" w:line="240" w:lineRule="auto"/>
        <w:rPr>
          <w:rFonts w:ascii="Arial" w:eastAsia="Arial" w:hAnsi="Arial" w:cs="Arial"/>
          <w:b/>
          <w:bCs/>
          <w:sz w:val="28"/>
          <w:szCs w:val="28"/>
        </w:rPr>
      </w:pPr>
      <w:r w:rsidRPr="00607380">
        <w:rPr>
          <w:rFonts w:ascii="Arial" w:eastAsia="Arial" w:hAnsi="Arial" w:cs="Arial"/>
          <w:b/>
          <w:bCs/>
          <w:sz w:val="28"/>
          <w:szCs w:val="28"/>
          <w:u w:val="single"/>
        </w:rPr>
        <w:t>What is the Commissioners Safety Fund</w:t>
      </w:r>
      <w:r w:rsidRPr="00607380">
        <w:rPr>
          <w:rFonts w:ascii="Arial" w:eastAsia="Arial" w:hAnsi="Arial" w:cs="Arial"/>
          <w:b/>
          <w:bCs/>
          <w:sz w:val="28"/>
          <w:szCs w:val="28"/>
        </w:rPr>
        <w:t>?</w:t>
      </w:r>
    </w:p>
    <w:p w14:paraId="1CF8386B" w14:textId="394DCAFB" w:rsidR="144E2DC3" w:rsidRPr="00D97114" w:rsidRDefault="144E2DC3" w:rsidP="009C14E1">
      <w:pPr>
        <w:spacing w:after="240" w:line="240" w:lineRule="auto"/>
        <w:rPr>
          <w:rFonts w:ascii="Arial" w:eastAsia="Arial" w:hAnsi="Arial" w:cs="Arial"/>
        </w:rPr>
      </w:pPr>
      <w:r w:rsidRPr="00D97114">
        <w:rPr>
          <w:rFonts w:ascii="Arial" w:eastAsia="Arial" w:hAnsi="Arial" w:cs="Arial"/>
        </w:rPr>
        <w:t xml:space="preserve">The Police and Crime Commissioner has put aside a pot of money from his Commissioning budget to fund a grants programme. This fund is known as The Commissioner’s Safety Fund (CSF). The purpose of this fund is to support the achievement of the objectives within the Police and Crime Plan. </w:t>
      </w:r>
    </w:p>
    <w:p w14:paraId="532A9E5A" w14:textId="54CD7E8D" w:rsidR="144E2DC3" w:rsidRPr="00D97114" w:rsidRDefault="144E2DC3" w:rsidP="009C14E1">
      <w:pPr>
        <w:spacing w:after="240" w:line="240" w:lineRule="auto"/>
        <w:rPr>
          <w:rFonts w:ascii="Arial" w:eastAsia="Arial" w:hAnsi="Arial" w:cs="Arial"/>
        </w:rPr>
      </w:pPr>
      <w:r w:rsidRPr="00D97114">
        <w:rPr>
          <w:rFonts w:ascii="Arial" w:eastAsia="Arial" w:hAnsi="Arial" w:cs="Arial"/>
        </w:rPr>
        <w:t xml:space="preserve">The CSF channels funding into community projects that reduce the risk of crime and increase public safety. </w:t>
      </w:r>
    </w:p>
    <w:p w14:paraId="70761B2A" w14:textId="4CB4095C" w:rsidR="144E2DC3" w:rsidRPr="00D97114" w:rsidRDefault="144E2DC3" w:rsidP="009C14E1">
      <w:pPr>
        <w:spacing w:after="240" w:line="240" w:lineRule="auto"/>
        <w:rPr>
          <w:rFonts w:ascii="Arial" w:eastAsia="Arial" w:hAnsi="Arial" w:cs="Arial"/>
        </w:rPr>
      </w:pPr>
      <w:r w:rsidRPr="00D97114">
        <w:rPr>
          <w:rFonts w:ascii="Arial" w:eastAsia="Arial" w:hAnsi="Arial" w:cs="Arial"/>
        </w:rPr>
        <w:t>This year (202</w:t>
      </w:r>
      <w:r w:rsidR="00643F6C" w:rsidRPr="00D97114">
        <w:rPr>
          <w:rFonts w:ascii="Arial" w:eastAsia="Arial" w:hAnsi="Arial" w:cs="Arial"/>
        </w:rPr>
        <w:t>4</w:t>
      </w:r>
      <w:r w:rsidRPr="00D97114">
        <w:rPr>
          <w:rFonts w:ascii="Arial" w:eastAsia="Arial" w:hAnsi="Arial" w:cs="Arial"/>
        </w:rPr>
        <w:t xml:space="preserve">) there </w:t>
      </w:r>
      <w:r w:rsidR="00AE3CC3" w:rsidRPr="00D97114">
        <w:rPr>
          <w:rFonts w:ascii="Arial" w:eastAsia="Arial" w:hAnsi="Arial" w:cs="Arial"/>
        </w:rPr>
        <w:t>are</w:t>
      </w:r>
      <w:r w:rsidRPr="00D97114">
        <w:rPr>
          <w:rFonts w:ascii="Arial" w:eastAsia="Arial" w:hAnsi="Arial" w:cs="Arial"/>
        </w:rPr>
        <w:t xml:space="preserve"> </w:t>
      </w:r>
      <w:r w:rsidR="00643F6C" w:rsidRPr="00D97114">
        <w:rPr>
          <w:rFonts w:ascii="Arial" w:eastAsia="Arial" w:hAnsi="Arial" w:cs="Arial"/>
        </w:rPr>
        <w:t>2</w:t>
      </w:r>
      <w:r w:rsidRPr="00D97114">
        <w:rPr>
          <w:rFonts w:ascii="Arial" w:eastAsia="Arial" w:hAnsi="Arial" w:cs="Arial"/>
        </w:rPr>
        <w:t xml:space="preserve"> </w:t>
      </w:r>
      <w:r w:rsidR="005F131F" w:rsidRPr="00D97114">
        <w:rPr>
          <w:rFonts w:ascii="Arial" w:eastAsia="Arial" w:hAnsi="Arial" w:cs="Arial"/>
        </w:rPr>
        <w:t xml:space="preserve">general rounds. </w:t>
      </w:r>
      <w:r w:rsidRPr="00D97114">
        <w:rPr>
          <w:rFonts w:ascii="Arial" w:eastAsia="Arial" w:hAnsi="Arial" w:cs="Arial"/>
        </w:rPr>
        <w:t>There is £400,000 available for the 202</w:t>
      </w:r>
      <w:r w:rsidR="00643F6C" w:rsidRPr="00D97114">
        <w:rPr>
          <w:rFonts w:ascii="Arial" w:eastAsia="Arial" w:hAnsi="Arial" w:cs="Arial"/>
        </w:rPr>
        <w:t>4/2025</w:t>
      </w:r>
      <w:r w:rsidRPr="00D97114">
        <w:rPr>
          <w:rFonts w:ascii="Arial" w:eastAsia="Arial" w:hAnsi="Arial" w:cs="Arial"/>
        </w:rPr>
        <w:t xml:space="preserve"> financial year. You may apply for up to £10,000 of funding for a 12-month project. This maximum exists to support as many projects and initiatives as possible.</w:t>
      </w:r>
    </w:p>
    <w:p w14:paraId="3D7D6538" w14:textId="6E5F41B9" w:rsidR="00AE3CC3" w:rsidRPr="00D97114" w:rsidRDefault="00AE3CC3" w:rsidP="009C14E1">
      <w:pPr>
        <w:spacing w:after="240" w:line="240" w:lineRule="auto"/>
        <w:jc w:val="both"/>
        <w:rPr>
          <w:rFonts w:ascii="Arial" w:hAnsi="Arial" w:cs="Arial"/>
          <w:b/>
          <w:bCs/>
          <w:u w:val="single"/>
        </w:rPr>
      </w:pPr>
      <w:r w:rsidRPr="00D97114">
        <w:rPr>
          <w:rFonts w:ascii="Arial" w:hAnsi="Arial" w:cs="Arial"/>
          <w:b/>
          <w:bCs/>
          <w:u w:val="single"/>
        </w:rPr>
        <w:t>Eligibility Requirements</w:t>
      </w:r>
    </w:p>
    <w:p w14:paraId="0EA0F063" w14:textId="05325760" w:rsidR="00AE3CC3" w:rsidRPr="00D97114" w:rsidRDefault="00AE3CC3" w:rsidP="009C14E1">
      <w:pPr>
        <w:spacing w:after="240" w:line="240" w:lineRule="auto"/>
        <w:rPr>
          <w:rFonts w:ascii="Arial" w:eastAsia="Times New Roman" w:hAnsi="Arial" w:cs="Arial"/>
        </w:rPr>
      </w:pPr>
      <w:r w:rsidRPr="00D97114">
        <w:rPr>
          <w:rFonts w:ascii="Arial" w:eastAsia="Times New Roman" w:hAnsi="Arial" w:cs="Arial"/>
        </w:rPr>
        <w:t xml:space="preserve">Organisations can submit more than one application, however if </w:t>
      </w:r>
      <w:r w:rsidR="00B8685F" w:rsidRPr="00D97114">
        <w:rPr>
          <w:rFonts w:ascii="Arial" w:eastAsia="Times New Roman" w:hAnsi="Arial" w:cs="Arial"/>
        </w:rPr>
        <w:t>more than one of th</w:t>
      </w:r>
      <w:r w:rsidR="00B436BF" w:rsidRPr="00D97114">
        <w:rPr>
          <w:rFonts w:ascii="Arial" w:eastAsia="Times New Roman" w:hAnsi="Arial" w:cs="Arial"/>
        </w:rPr>
        <w:t>e</w:t>
      </w:r>
      <w:r w:rsidR="00B8685F" w:rsidRPr="00D97114">
        <w:rPr>
          <w:rFonts w:ascii="Arial" w:eastAsia="Times New Roman" w:hAnsi="Arial" w:cs="Arial"/>
        </w:rPr>
        <w:t xml:space="preserve"> applications</w:t>
      </w:r>
      <w:r w:rsidRPr="00D97114">
        <w:rPr>
          <w:rFonts w:ascii="Arial" w:eastAsia="Times New Roman" w:hAnsi="Arial" w:cs="Arial"/>
        </w:rPr>
        <w:t xml:space="preserve"> score above the threshold, only the highest scoring application will be awarded funding. </w:t>
      </w:r>
    </w:p>
    <w:p w14:paraId="17B4B3EC" w14:textId="1742B297" w:rsidR="00D633E5" w:rsidRPr="00D97114" w:rsidRDefault="00AD6978" w:rsidP="009C14E1">
      <w:pPr>
        <w:spacing w:after="240" w:line="240" w:lineRule="auto"/>
        <w:rPr>
          <w:rFonts w:ascii="Arial" w:eastAsia="Times New Roman" w:hAnsi="Arial" w:cs="Arial"/>
        </w:rPr>
      </w:pPr>
      <w:r w:rsidRPr="00D97114">
        <w:rPr>
          <w:rFonts w:ascii="Arial" w:eastAsia="Times New Roman" w:hAnsi="Arial" w:cs="Arial"/>
        </w:rPr>
        <w:t>O</w:t>
      </w:r>
      <w:r w:rsidR="002727D2" w:rsidRPr="00D97114">
        <w:rPr>
          <w:rFonts w:ascii="Arial" w:eastAsia="Times New Roman" w:hAnsi="Arial" w:cs="Arial"/>
        </w:rPr>
        <w:t>r</w:t>
      </w:r>
      <w:r w:rsidR="00D633E5" w:rsidRPr="00D97114">
        <w:rPr>
          <w:rFonts w:ascii="Arial" w:eastAsia="Times New Roman" w:hAnsi="Arial" w:cs="Arial"/>
        </w:rPr>
        <w:t xml:space="preserve">ganisations with a Full Time Equivalent staffing level of </w:t>
      </w:r>
      <w:r w:rsidR="00E800DA" w:rsidRPr="00D97114">
        <w:rPr>
          <w:rFonts w:ascii="Arial" w:eastAsia="Times New Roman" w:hAnsi="Arial" w:cs="Arial"/>
        </w:rPr>
        <w:t>30 or more</w:t>
      </w:r>
      <w:r w:rsidR="00D633E5" w:rsidRPr="00D97114">
        <w:rPr>
          <w:rFonts w:ascii="Arial" w:eastAsia="Times New Roman" w:hAnsi="Arial" w:cs="Arial"/>
        </w:rPr>
        <w:t xml:space="preserve"> (not including volunteers</w:t>
      </w:r>
      <w:r w:rsidRPr="00D97114">
        <w:rPr>
          <w:rFonts w:ascii="Arial" w:eastAsia="Times New Roman" w:hAnsi="Arial" w:cs="Arial"/>
        </w:rPr>
        <w:t xml:space="preserve">) are </w:t>
      </w:r>
      <w:r w:rsidR="002727D2" w:rsidRPr="00D97114">
        <w:rPr>
          <w:rFonts w:ascii="Arial" w:eastAsia="Times New Roman" w:hAnsi="Arial" w:cs="Arial"/>
        </w:rPr>
        <w:t>not eligible to</w:t>
      </w:r>
      <w:r w:rsidRPr="00D97114">
        <w:rPr>
          <w:rFonts w:ascii="Arial" w:eastAsia="Times New Roman" w:hAnsi="Arial" w:cs="Arial"/>
        </w:rPr>
        <w:t xml:space="preserve"> apply. </w:t>
      </w:r>
    </w:p>
    <w:p w14:paraId="663DAA06" w14:textId="52E20E84" w:rsidR="00AE3CC3" w:rsidRPr="00D97114" w:rsidRDefault="00AE3CC3" w:rsidP="009C14E1">
      <w:pPr>
        <w:spacing w:after="240" w:line="240" w:lineRule="auto"/>
        <w:rPr>
          <w:rFonts w:ascii="Arial" w:eastAsia="Times New Roman" w:hAnsi="Arial" w:cs="Arial"/>
        </w:rPr>
      </w:pPr>
      <w:r w:rsidRPr="00D97114">
        <w:rPr>
          <w:rFonts w:ascii="Arial" w:eastAsia="Times New Roman" w:hAnsi="Arial" w:cs="Arial"/>
        </w:rPr>
        <w:t xml:space="preserve">Applications submitted will not be considered if they exceed the funding limit of £10,000. </w:t>
      </w:r>
    </w:p>
    <w:p w14:paraId="66B0A2C3" w14:textId="41EC26E9" w:rsidR="00AE3CC3" w:rsidRPr="00D97114" w:rsidRDefault="00AE3CC3" w:rsidP="009C14E1">
      <w:pPr>
        <w:spacing w:after="240" w:line="240" w:lineRule="auto"/>
        <w:rPr>
          <w:rFonts w:ascii="Arial" w:eastAsia="Times New Roman" w:hAnsi="Arial" w:cs="Arial"/>
        </w:rPr>
      </w:pPr>
      <w:r w:rsidRPr="00D97114">
        <w:rPr>
          <w:rFonts w:ascii="Arial" w:eastAsia="Times New Roman" w:hAnsi="Arial" w:cs="Arial"/>
        </w:rPr>
        <w:t xml:space="preserve">Applications with projects that fail to support any of the Police and Crime Plan priorities will not be considered. </w:t>
      </w:r>
    </w:p>
    <w:p w14:paraId="2160F2FA" w14:textId="585AD891" w:rsidR="00AE3CC3" w:rsidRDefault="00AE3CC3" w:rsidP="009C14E1">
      <w:pPr>
        <w:spacing w:after="240" w:line="240" w:lineRule="auto"/>
        <w:rPr>
          <w:rFonts w:ascii="Arial" w:eastAsia="Times New Roman" w:hAnsi="Arial" w:cs="Arial"/>
        </w:rPr>
      </w:pPr>
      <w:r w:rsidRPr="00D97114">
        <w:rPr>
          <w:rFonts w:ascii="Arial" w:eastAsia="Times New Roman" w:hAnsi="Arial" w:cs="Arial"/>
        </w:rPr>
        <w:t xml:space="preserve">Applications for projects currently funded will not be considered if the current funding overlaps with the start date of this round (March 2025). </w:t>
      </w:r>
      <w:r w:rsidR="00B30BC5" w:rsidRPr="00D97114">
        <w:rPr>
          <w:rFonts w:ascii="Arial" w:eastAsia="Times New Roman" w:hAnsi="Arial" w:cs="Arial"/>
        </w:rPr>
        <w:t xml:space="preserve"> </w:t>
      </w:r>
    </w:p>
    <w:p w14:paraId="0DC905D5" w14:textId="57694420" w:rsidR="009C14E1" w:rsidRPr="00D97114" w:rsidRDefault="009C14E1" w:rsidP="009C14E1">
      <w:pPr>
        <w:spacing w:line="276" w:lineRule="auto"/>
        <w:rPr>
          <w:rFonts w:ascii="Arial" w:eastAsia="Arial" w:hAnsi="Arial" w:cs="Arial"/>
          <w:b/>
          <w:bCs/>
          <w:u w:val="single"/>
        </w:rPr>
      </w:pPr>
      <w:r w:rsidRPr="00D97114">
        <w:rPr>
          <w:rFonts w:ascii="Arial" w:eastAsia="Arial" w:hAnsi="Arial" w:cs="Arial"/>
          <w:b/>
          <w:bCs/>
          <w:u w:val="single"/>
        </w:rPr>
        <w:t>Who can apply</w:t>
      </w:r>
      <w:r w:rsidRPr="00607380">
        <w:rPr>
          <w:rFonts w:ascii="Arial" w:eastAsia="Arial" w:hAnsi="Arial" w:cs="Arial"/>
          <w:b/>
          <w:bCs/>
        </w:rPr>
        <w:t>?</w:t>
      </w:r>
    </w:p>
    <w:p w14:paraId="73F164D6" w14:textId="77777777" w:rsidR="009C14E1" w:rsidRPr="00D97114" w:rsidRDefault="009C14E1" w:rsidP="009C14E1">
      <w:pPr>
        <w:pStyle w:val="ListParagraph"/>
        <w:numPr>
          <w:ilvl w:val="0"/>
          <w:numId w:val="9"/>
        </w:numPr>
        <w:spacing w:line="276" w:lineRule="auto"/>
        <w:rPr>
          <w:rFonts w:ascii="Arial" w:eastAsia="Arial" w:hAnsi="Arial" w:cs="Arial"/>
        </w:rPr>
      </w:pPr>
      <w:r w:rsidRPr="00D97114">
        <w:rPr>
          <w:rFonts w:ascii="Arial" w:eastAsia="Arial" w:hAnsi="Arial" w:cs="Arial"/>
        </w:rPr>
        <w:t xml:space="preserve">Community based groups </w:t>
      </w:r>
    </w:p>
    <w:p w14:paraId="0EB6693F" w14:textId="77777777" w:rsidR="009C14E1" w:rsidRPr="00D97114" w:rsidRDefault="009C14E1" w:rsidP="009C14E1">
      <w:pPr>
        <w:pStyle w:val="ListParagraph"/>
        <w:numPr>
          <w:ilvl w:val="0"/>
          <w:numId w:val="9"/>
        </w:numPr>
        <w:spacing w:line="276" w:lineRule="auto"/>
        <w:rPr>
          <w:rFonts w:ascii="Arial" w:eastAsia="Arial" w:hAnsi="Arial" w:cs="Arial"/>
        </w:rPr>
      </w:pPr>
      <w:r w:rsidRPr="00D97114">
        <w:rPr>
          <w:rFonts w:ascii="Arial" w:eastAsia="Arial" w:hAnsi="Arial" w:cs="Arial"/>
        </w:rPr>
        <w:t xml:space="preserve">Grassroots Organisations  </w:t>
      </w:r>
    </w:p>
    <w:p w14:paraId="06F040F9" w14:textId="77777777" w:rsidR="009C14E1" w:rsidRPr="00D97114" w:rsidRDefault="009C14E1" w:rsidP="009C14E1">
      <w:pPr>
        <w:pStyle w:val="ListParagraph"/>
        <w:numPr>
          <w:ilvl w:val="0"/>
          <w:numId w:val="9"/>
        </w:numPr>
        <w:spacing w:line="276" w:lineRule="auto"/>
        <w:rPr>
          <w:rFonts w:ascii="Arial" w:eastAsia="Arial" w:hAnsi="Arial" w:cs="Arial"/>
        </w:rPr>
      </w:pPr>
      <w:r w:rsidRPr="00D97114">
        <w:rPr>
          <w:rFonts w:ascii="Arial" w:eastAsia="Arial" w:hAnsi="Arial" w:cs="Arial"/>
        </w:rPr>
        <w:t xml:space="preserve">Registered Charities   </w:t>
      </w:r>
    </w:p>
    <w:p w14:paraId="49F954F1" w14:textId="77777777" w:rsidR="009C14E1" w:rsidRPr="00D97114" w:rsidRDefault="009C14E1" w:rsidP="009C14E1">
      <w:pPr>
        <w:pStyle w:val="ListParagraph"/>
        <w:numPr>
          <w:ilvl w:val="0"/>
          <w:numId w:val="9"/>
        </w:numPr>
        <w:spacing w:line="276" w:lineRule="auto"/>
        <w:rPr>
          <w:rFonts w:ascii="Arial" w:eastAsia="Arial" w:hAnsi="Arial" w:cs="Arial"/>
        </w:rPr>
      </w:pPr>
      <w:r w:rsidRPr="00D97114">
        <w:rPr>
          <w:rFonts w:ascii="Arial" w:eastAsia="Arial" w:hAnsi="Arial" w:cs="Arial"/>
        </w:rPr>
        <w:t xml:space="preserve">Parish Councils  </w:t>
      </w:r>
    </w:p>
    <w:p w14:paraId="7D3C7C23" w14:textId="77777777" w:rsidR="009C14E1" w:rsidRPr="00D97114" w:rsidRDefault="009C14E1" w:rsidP="009C14E1">
      <w:pPr>
        <w:pStyle w:val="ListParagraph"/>
        <w:numPr>
          <w:ilvl w:val="0"/>
          <w:numId w:val="9"/>
        </w:numPr>
        <w:spacing w:line="276" w:lineRule="auto"/>
        <w:rPr>
          <w:rFonts w:ascii="Arial" w:eastAsia="Arial" w:hAnsi="Arial" w:cs="Arial"/>
        </w:rPr>
      </w:pPr>
      <w:r w:rsidRPr="00D97114">
        <w:rPr>
          <w:rFonts w:ascii="Arial" w:eastAsia="Arial" w:hAnsi="Arial" w:cs="Arial"/>
        </w:rPr>
        <w:t xml:space="preserve">Schools  </w:t>
      </w:r>
    </w:p>
    <w:p w14:paraId="41EE7B20" w14:textId="247E3A99" w:rsidR="00521422" w:rsidRDefault="009C14E1" w:rsidP="009C14E1">
      <w:pPr>
        <w:spacing w:line="276" w:lineRule="auto"/>
        <w:rPr>
          <w:rFonts w:ascii="Arial" w:eastAsia="Arial" w:hAnsi="Arial" w:cs="Arial"/>
        </w:rPr>
      </w:pPr>
      <w:r w:rsidRPr="009C14E1">
        <w:rPr>
          <w:rFonts w:ascii="Arial" w:eastAsia="Arial" w:hAnsi="Arial" w:cs="Arial"/>
        </w:rPr>
        <w:t>Local Authorities and Police Officers are unfortunately not eligible to apply as this funding is targeted at community organisations. They are of course welcome to support community groups in their projects.</w:t>
      </w:r>
      <w:r w:rsidR="00521422">
        <w:rPr>
          <w:rFonts w:ascii="Arial" w:eastAsia="Arial" w:hAnsi="Arial" w:cs="Arial"/>
        </w:rPr>
        <w:br w:type="page"/>
      </w:r>
    </w:p>
    <w:p w14:paraId="78DAD577" w14:textId="77777777" w:rsidR="005F131F" w:rsidRPr="00D97114" w:rsidRDefault="005F131F" w:rsidP="009A76B4">
      <w:pPr>
        <w:spacing w:line="276" w:lineRule="auto"/>
        <w:jc w:val="both"/>
        <w:rPr>
          <w:rFonts w:ascii="Arial" w:eastAsia="Arial" w:hAnsi="Arial" w:cs="Arial"/>
        </w:rPr>
      </w:pPr>
    </w:p>
    <w:p w14:paraId="644B87E6" w14:textId="15B0E596" w:rsidR="144E2DC3" w:rsidRPr="00315B05" w:rsidRDefault="144E2DC3" w:rsidP="00521422">
      <w:pPr>
        <w:spacing w:line="276" w:lineRule="auto"/>
        <w:rPr>
          <w:rFonts w:ascii="Arial" w:eastAsia="Arial" w:hAnsi="Arial" w:cs="Arial"/>
          <w:b/>
          <w:bCs/>
        </w:rPr>
      </w:pPr>
      <w:r w:rsidRPr="00D97114">
        <w:rPr>
          <w:rFonts w:ascii="Arial" w:eastAsia="Arial" w:hAnsi="Arial" w:cs="Arial"/>
          <w:b/>
          <w:bCs/>
          <w:u w:val="single"/>
        </w:rPr>
        <w:t>What can the funding be used for</w:t>
      </w:r>
      <w:r w:rsidRPr="00315B05">
        <w:rPr>
          <w:rFonts w:ascii="Arial" w:eastAsia="Arial" w:hAnsi="Arial" w:cs="Arial"/>
          <w:b/>
          <w:bCs/>
        </w:rPr>
        <w:t>?</w:t>
      </w:r>
    </w:p>
    <w:p w14:paraId="0782D09B" w14:textId="4E5E8F2F" w:rsidR="00D97114" w:rsidRPr="00D97114" w:rsidRDefault="144E2DC3" w:rsidP="00521422">
      <w:pPr>
        <w:rPr>
          <w:rFonts w:ascii="Arial" w:hAnsi="Arial" w:cs="Arial"/>
          <w:lang w:val="en-US"/>
        </w:rPr>
      </w:pPr>
      <w:r w:rsidRPr="00D97114">
        <w:rPr>
          <w:rFonts w:ascii="Arial" w:eastAsia="Arial" w:hAnsi="Arial" w:cs="Arial"/>
        </w:rPr>
        <w:t>The funding can be used for projects/initiatives that meet any of the objectives of the Police and Crime Plan. Funding can be used for new initiatives/provision, to expand existing provision or as replacement funding. When considering whether to apply, applicants are asked to consider the Police and Crime Plan which can be found</w:t>
      </w:r>
      <w:r w:rsidR="313A20E6" w:rsidRPr="00D97114">
        <w:rPr>
          <w:rFonts w:ascii="Arial" w:eastAsia="Arial" w:hAnsi="Arial" w:cs="Arial"/>
        </w:rPr>
        <w:t xml:space="preserve"> </w:t>
      </w:r>
      <w:r w:rsidR="00D97114" w:rsidRPr="00D97114">
        <w:rPr>
          <w:rFonts w:ascii="Arial" w:eastAsia="Arial" w:hAnsi="Arial" w:cs="Arial"/>
        </w:rPr>
        <w:t xml:space="preserve">on the website:  </w:t>
      </w:r>
      <w:hyperlink r:id="rId11" w:history="1">
        <w:r w:rsidR="00D97114" w:rsidRPr="00D97114">
          <w:rPr>
            <w:rStyle w:val="Hyperlink"/>
            <w:rFonts w:ascii="Arial" w:hAnsi="Arial" w:cs="Arial"/>
            <w:b/>
            <w:bCs/>
            <w:lang w:val="en-US"/>
          </w:rPr>
          <w:t>https://www.leics.pcc.police.uk/CSF-2024-2025</w:t>
        </w:r>
      </w:hyperlink>
      <w:r w:rsidR="00D97114">
        <w:rPr>
          <w:rFonts w:ascii="Arial" w:hAnsi="Arial" w:cs="Arial"/>
          <w:b/>
          <w:bCs/>
          <w:lang w:val="en-US"/>
        </w:rPr>
        <w:t>.</w:t>
      </w:r>
    </w:p>
    <w:p w14:paraId="0DD977C9" w14:textId="1F57FFEB" w:rsidR="144E2DC3" w:rsidRPr="00D97114" w:rsidRDefault="144E2DC3" w:rsidP="00521422">
      <w:pPr>
        <w:spacing w:line="276" w:lineRule="auto"/>
        <w:rPr>
          <w:rFonts w:ascii="Arial" w:eastAsia="Arial" w:hAnsi="Arial" w:cs="Arial"/>
        </w:rPr>
      </w:pPr>
      <w:r w:rsidRPr="00D97114">
        <w:rPr>
          <w:rFonts w:ascii="Arial" w:eastAsia="Arial" w:hAnsi="Arial" w:cs="Arial"/>
        </w:rPr>
        <w:t>If you wish to apply for a project focussing on a local area, we advise you to refer to the local Community Safety Partnership plan to ensure that your proposal complements (rathe</w:t>
      </w:r>
      <w:r w:rsidR="00AE3CC3" w:rsidRPr="00D97114">
        <w:rPr>
          <w:rFonts w:ascii="Arial" w:eastAsia="Arial" w:hAnsi="Arial" w:cs="Arial"/>
        </w:rPr>
        <w:t xml:space="preserve">r </w:t>
      </w:r>
      <w:r w:rsidRPr="00D97114">
        <w:rPr>
          <w:rFonts w:ascii="Arial" w:eastAsia="Arial" w:hAnsi="Arial" w:cs="Arial"/>
        </w:rPr>
        <w:t>than duplicates or overlaps) existing provision</w:t>
      </w:r>
      <w:r w:rsidR="51E7AE4D" w:rsidRPr="00D97114">
        <w:rPr>
          <w:rFonts w:ascii="Arial" w:eastAsia="Arial" w:hAnsi="Arial" w:cs="Arial"/>
        </w:rPr>
        <w:t>.</w:t>
      </w:r>
    </w:p>
    <w:p w14:paraId="710A158E" w14:textId="0419FAC9" w:rsidR="144E2DC3" w:rsidRPr="00BF5C9F" w:rsidRDefault="144E2DC3" w:rsidP="00521422">
      <w:pPr>
        <w:rPr>
          <w:rFonts w:ascii="Arial" w:hAnsi="Arial" w:cs="Arial"/>
          <w:lang w:val="en-US"/>
        </w:rPr>
      </w:pPr>
      <w:r w:rsidRPr="00BF5C9F">
        <w:rPr>
          <w:rFonts w:ascii="Arial" w:eastAsia="Arial" w:hAnsi="Arial" w:cs="Arial"/>
        </w:rPr>
        <w:t>To avoid duplication, we also advise that applicants check the Commissioning pages on the OPCC Website to establish what funding has already been allocated</w:t>
      </w:r>
      <w:r w:rsidR="00BF5C9F" w:rsidRPr="00BF5C9F">
        <w:rPr>
          <w:rFonts w:ascii="Arial" w:eastAsia="Arial" w:hAnsi="Arial" w:cs="Arial"/>
        </w:rPr>
        <w:t xml:space="preserve">:  </w:t>
      </w:r>
      <w:hyperlink r:id="rId12" w:history="1">
        <w:r w:rsidR="00BF5C9F" w:rsidRPr="00BF5C9F">
          <w:rPr>
            <w:rStyle w:val="Hyperlink"/>
            <w:rFonts w:ascii="Arial" w:hAnsi="Arial" w:cs="Arial"/>
            <w:b/>
            <w:bCs/>
            <w:lang w:val="en-US"/>
          </w:rPr>
          <w:t>https://www.leics.pcc.police.uk/Commissioning</w:t>
        </w:r>
      </w:hyperlink>
      <w:r w:rsidR="00BF5C9F">
        <w:rPr>
          <w:rFonts w:ascii="Arial" w:hAnsi="Arial" w:cs="Arial"/>
          <w:b/>
          <w:bCs/>
          <w:lang w:val="en-US"/>
        </w:rPr>
        <w:t>.</w:t>
      </w:r>
    </w:p>
    <w:p w14:paraId="00BA341E" w14:textId="49A8446E" w:rsidR="3EA1926D" w:rsidRPr="00D97114" w:rsidRDefault="144E2DC3" w:rsidP="00521422">
      <w:pPr>
        <w:spacing w:line="276" w:lineRule="auto"/>
        <w:rPr>
          <w:rFonts w:ascii="Arial" w:eastAsia="Arial" w:hAnsi="Arial" w:cs="Arial"/>
        </w:rPr>
      </w:pPr>
      <w:r w:rsidRPr="00D97114">
        <w:rPr>
          <w:rFonts w:ascii="Arial" w:eastAsia="Arial" w:hAnsi="Arial" w:cs="Arial"/>
        </w:rPr>
        <w:t>Throughout the grant documentation the term “project” is used. This has been used as a “catch all” term. We accept that this term may not fit perfectly with all applications, but this should not preclude organisations from applying.</w:t>
      </w:r>
    </w:p>
    <w:p w14:paraId="6B90A186" w14:textId="1984C003" w:rsidR="144E2DC3" w:rsidRPr="00D97114" w:rsidRDefault="009C14E1" w:rsidP="00521422">
      <w:pPr>
        <w:spacing w:line="276" w:lineRule="auto"/>
        <w:rPr>
          <w:rFonts w:ascii="Arial" w:eastAsia="Arial" w:hAnsi="Arial" w:cs="Arial"/>
          <w:b/>
          <w:bCs/>
          <w:u w:val="single"/>
        </w:rPr>
      </w:pPr>
      <w:r w:rsidRPr="00D97114">
        <w:rPr>
          <w:rFonts w:ascii="Arial" w:hAnsi="Arial" w:cs="Arial"/>
          <w:noProof/>
        </w:rPr>
        <w:drawing>
          <wp:anchor distT="0" distB="0" distL="114300" distR="114300" simplePos="0" relativeHeight="251658241" behindDoc="1" locked="0" layoutInCell="1" allowOverlap="1" wp14:anchorId="4F28D7B7" wp14:editId="07B4AD9D">
            <wp:simplePos x="0" y="0"/>
            <wp:positionH relativeFrom="margin">
              <wp:posOffset>38100</wp:posOffset>
            </wp:positionH>
            <wp:positionV relativeFrom="paragraph">
              <wp:posOffset>393065</wp:posOffset>
            </wp:positionV>
            <wp:extent cx="6553200" cy="951865"/>
            <wp:effectExtent l="0" t="0" r="0" b="635"/>
            <wp:wrapTight wrapText="bothSides">
              <wp:wrapPolygon edited="0">
                <wp:start x="0" y="0"/>
                <wp:lineTo x="0" y="21182"/>
                <wp:lineTo x="21537" y="21182"/>
                <wp:lineTo x="21537" y="0"/>
                <wp:lineTo x="0" y="0"/>
              </wp:wrapPolygon>
            </wp:wrapTight>
            <wp:docPr id="2070270000" name="Picture 2070270000" descr="Round Opens, Complete Application, Submit Application, Round Clos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70000" name="Picture 2070270000" descr="Round Opens, Complete Application, Submit Application, Round Closes">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553200" cy="951865"/>
                    </a:xfrm>
                    <a:prstGeom prst="rect">
                      <a:avLst/>
                    </a:prstGeom>
                  </pic:spPr>
                </pic:pic>
              </a:graphicData>
            </a:graphic>
            <wp14:sizeRelH relativeFrom="margin">
              <wp14:pctWidth>0</wp14:pctWidth>
            </wp14:sizeRelH>
          </wp:anchor>
        </w:drawing>
      </w:r>
      <w:r w:rsidR="144E2DC3" w:rsidRPr="00D97114">
        <w:rPr>
          <w:rFonts w:ascii="Arial" w:eastAsia="Arial" w:hAnsi="Arial" w:cs="Arial"/>
          <w:b/>
          <w:bCs/>
          <w:u w:val="single"/>
        </w:rPr>
        <w:t>Process before submission</w:t>
      </w:r>
    </w:p>
    <w:p w14:paraId="6D19B696" w14:textId="4EB748F0" w:rsidR="144E2DC3" w:rsidRPr="00D97114" w:rsidRDefault="35AACCFD" w:rsidP="00521422">
      <w:pPr>
        <w:spacing w:after="0" w:line="276" w:lineRule="auto"/>
        <w:rPr>
          <w:rFonts w:ascii="Arial" w:eastAsia="Arial" w:hAnsi="Arial" w:cs="Arial"/>
          <w:lang w:val="en-US"/>
        </w:rPr>
      </w:pPr>
      <w:r w:rsidRPr="00D97114">
        <w:rPr>
          <w:rFonts w:ascii="Arial" w:eastAsia="Arial" w:hAnsi="Arial" w:cs="Arial"/>
        </w:rPr>
        <w:t xml:space="preserve">You will have approximately </w:t>
      </w:r>
      <w:r w:rsidR="00521422">
        <w:rPr>
          <w:rFonts w:ascii="Arial" w:eastAsia="Arial" w:hAnsi="Arial" w:cs="Arial"/>
        </w:rPr>
        <w:t>five</w:t>
      </w:r>
      <w:r w:rsidRPr="00D97114">
        <w:rPr>
          <w:rFonts w:ascii="Arial" w:eastAsia="Arial" w:hAnsi="Arial" w:cs="Arial"/>
        </w:rPr>
        <w:t xml:space="preserve"> weeks to complete your application from the date the round opens. During this time, you can contact the Commissioning team on </w:t>
      </w:r>
      <w:hyperlink r:id="rId14" w:history="1">
        <w:r w:rsidR="009A76B4" w:rsidRPr="00D97114">
          <w:rPr>
            <w:rStyle w:val="Hyperlink"/>
            <w:rFonts w:ascii="Arial" w:eastAsia="Arial" w:hAnsi="Arial" w:cs="Arial"/>
            <w:b/>
            <w:bCs/>
          </w:rPr>
          <w:t>opcc_commissioningteam@leics.police.uk</w:t>
        </w:r>
      </w:hyperlink>
      <w:r w:rsidRPr="00D97114">
        <w:rPr>
          <w:rFonts w:ascii="Arial" w:eastAsia="Arial" w:hAnsi="Arial" w:cs="Arial"/>
        </w:rPr>
        <w:t xml:space="preserve"> with any questions. </w:t>
      </w:r>
    </w:p>
    <w:p w14:paraId="2CD2CBAF" w14:textId="5BBE6E0C" w:rsidR="144E2DC3" w:rsidRPr="00D97114" w:rsidRDefault="144E2DC3" w:rsidP="00521422">
      <w:pPr>
        <w:spacing w:after="0" w:line="276" w:lineRule="auto"/>
        <w:rPr>
          <w:rFonts w:ascii="Arial" w:eastAsia="Arial" w:hAnsi="Arial" w:cs="Arial"/>
        </w:rPr>
      </w:pPr>
    </w:p>
    <w:p w14:paraId="5997095F" w14:textId="7EF21FD3" w:rsidR="144E2DC3" w:rsidRPr="00D97114" w:rsidRDefault="35AACCFD" w:rsidP="00521422">
      <w:pPr>
        <w:rPr>
          <w:rFonts w:ascii="Arial" w:eastAsia="Arial" w:hAnsi="Arial" w:cs="Arial"/>
          <w:lang w:val="en-US"/>
        </w:rPr>
      </w:pPr>
      <w:r w:rsidRPr="00D97114">
        <w:rPr>
          <w:rFonts w:ascii="Arial" w:eastAsia="Arial" w:hAnsi="Arial" w:cs="Arial"/>
        </w:rPr>
        <w:t>All documents related to the application process can be found on the OPCC website</w:t>
      </w:r>
      <w:r w:rsidR="00521422">
        <w:rPr>
          <w:rFonts w:ascii="Arial" w:eastAsia="Arial" w:hAnsi="Arial" w:cs="Arial"/>
        </w:rPr>
        <w:t xml:space="preserve">:  </w:t>
      </w:r>
      <w:hyperlink r:id="rId15" w:history="1">
        <w:r w:rsidR="00521422" w:rsidRPr="00521422">
          <w:rPr>
            <w:rStyle w:val="Hyperlink"/>
            <w:rFonts w:ascii="Arial" w:hAnsi="Arial" w:cs="Arial"/>
            <w:b/>
            <w:bCs/>
            <w:lang w:val="en-US"/>
          </w:rPr>
          <w:t>https://www.leics.pcc.police.uk/CSF-2024-2025</w:t>
        </w:r>
      </w:hyperlink>
      <w:r w:rsidR="00521422">
        <w:rPr>
          <w:rFonts w:ascii="Arial" w:hAnsi="Arial" w:cs="Arial"/>
          <w:b/>
          <w:bCs/>
          <w:lang w:val="en-US"/>
        </w:rPr>
        <w:t xml:space="preserve">.  </w:t>
      </w:r>
      <w:r w:rsidRPr="00D97114">
        <w:rPr>
          <w:rFonts w:ascii="Arial" w:eastAsia="Arial" w:hAnsi="Arial" w:cs="Arial"/>
        </w:rPr>
        <w:t>Interested parties must first complete the Eligibility Statement. If marked ‘Yes’ against all criteria, then applicants can progress to and complete an Application Form.</w:t>
      </w:r>
    </w:p>
    <w:p w14:paraId="6E2F4FE5" w14:textId="15D92729" w:rsidR="00683EFA" w:rsidRPr="00D97114" w:rsidRDefault="35AACCFD" w:rsidP="00521422">
      <w:pPr>
        <w:spacing w:after="0" w:line="276" w:lineRule="auto"/>
        <w:rPr>
          <w:rFonts w:ascii="Arial" w:eastAsia="Arial" w:hAnsi="Arial" w:cs="Arial"/>
        </w:rPr>
      </w:pPr>
      <w:r w:rsidRPr="00D97114">
        <w:rPr>
          <w:rFonts w:ascii="Arial" w:eastAsia="Arial" w:hAnsi="Arial" w:cs="Arial"/>
        </w:rPr>
        <w:t>Applications should be submitted to</w:t>
      </w:r>
      <w:r w:rsidR="00521422">
        <w:rPr>
          <w:rFonts w:ascii="Arial" w:eastAsia="Arial" w:hAnsi="Arial" w:cs="Arial"/>
        </w:rPr>
        <w:t xml:space="preserve"> </w:t>
      </w:r>
      <w:hyperlink r:id="rId16" w:history="1">
        <w:r w:rsidR="00521422" w:rsidRPr="00521422">
          <w:rPr>
            <w:rStyle w:val="Hyperlink"/>
            <w:rFonts w:ascii="Arial" w:eastAsia="Arial" w:hAnsi="Arial" w:cs="Arial"/>
            <w:b/>
            <w:bCs/>
          </w:rPr>
          <w:t>CSF@leics.pcc.pnn.gov.uk</w:t>
        </w:r>
      </w:hyperlink>
      <w:r w:rsidR="00521422">
        <w:rPr>
          <w:rFonts w:ascii="Arial" w:eastAsia="Arial" w:hAnsi="Arial" w:cs="Arial"/>
        </w:rPr>
        <w:t xml:space="preserve"> </w:t>
      </w:r>
      <w:r w:rsidRPr="00D97114">
        <w:rPr>
          <w:rFonts w:ascii="Arial" w:eastAsia="Arial" w:hAnsi="Arial" w:cs="Arial"/>
        </w:rPr>
        <w:t>along with a completed 'Supporting Documents' Checklist, Eligibility Statement and all supporting documents. Applications submitted after the deadline will not be considered.</w:t>
      </w:r>
    </w:p>
    <w:p w14:paraId="0CB3E619" w14:textId="77777777" w:rsidR="00921839" w:rsidRPr="00D97114" w:rsidRDefault="00921839" w:rsidP="009A76B4">
      <w:pPr>
        <w:spacing w:after="0" w:line="276" w:lineRule="auto"/>
        <w:jc w:val="both"/>
        <w:rPr>
          <w:rFonts w:ascii="Arial" w:eastAsia="Arial" w:hAnsi="Arial" w:cs="Arial"/>
        </w:rPr>
      </w:pPr>
    </w:p>
    <w:p w14:paraId="7BF73D95" w14:textId="0CE06D32" w:rsidR="3EA1926D" w:rsidRPr="00D97114" w:rsidRDefault="546703E2" w:rsidP="009A76B4">
      <w:pPr>
        <w:spacing w:after="0" w:line="276" w:lineRule="auto"/>
        <w:jc w:val="both"/>
        <w:rPr>
          <w:rFonts w:ascii="Arial" w:eastAsia="Arial" w:hAnsi="Arial" w:cs="Arial"/>
          <w:lang w:val="en-US"/>
        </w:rPr>
      </w:pPr>
      <w:proofErr w:type="gramStart"/>
      <w:r w:rsidRPr="00D97114">
        <w:rPr>
          <w:rFonts w:ascii="Arial" w:eastAsia="Arial" w:hAnsi="Arial" w:cs="Arial"/>
          <w:b/>
          <w:bCs/>
          <w:u w:val="single"/>
          <w:lang w:val="en-US"/>
        </w:rPr>
        <w:t>Submitting an Application</w:t>
      </w:r>
      <w:proofErr w:type="gramEnd"/>
      <w:r w:rsidRPr="00D97114">
        <w:rPr>
          <w:rFonts w:ascii="Arial" w:eastAsia="Arial" w:hAnsi="Arial" w:cs="Arial"/>
          <w:b/>
          <w:bCs/>
          <w:u w:val="single"/>
          <w:lang w:val="en-US"/>
        </w:rPr>
        <w:t xml:space="preserve"> - Common Mistakes </w:t>
      </w:r>
    </w:p>
    <w:p w14:paraId="6F7E9820" w14:textId="3BB89B1F" w:rsidR="3EA1926D" w:rsidRPr="00D97114" w:rsidRDefault="3EA1926D" w:rsidP="009A76B4">
      <w:pPr>
        <w:spacing w:after="0" w:line="276" w:lineRule="auto"/>
        <w:jc w:val="both"/>
        <w:rPr>
          <w:rFonts w:ascii="Arial" w:eastAsia="Arial" w:hAnsi="Arial" w:cs="Arial"/>
          <w:lang w:val="en-US"/>
        </w:rPr>
      </w:pPr>
    </w:p>
    <w:p w14:paraId="13A7A893" w14:textId="5752D0DB"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Using the incorrect application form</w:t>
      </w:r>
    </w:p>
    <w:p w14:paraId="78DC15C9" w14:textId="2999FD2D"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Submitting the application after the deadline</w:t>
      </w:r>
    </w:p>
    <w:p w14:paraId="33EF6670" w14:textId="135B2E80"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Failing to answer all questions</w:t>
      </w:r>
    </w:p>
    <w:p w14:paraId="35D552F5" w14:textId="2A0A2989"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Failing to link to the priorities of the Police and Crime Plan</w:t>
      </w:r>
    </w:p>
    <w:p w14:paraId="4422EEEC" w14:textId="48E1A6EA"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 xml:space="preserve">Failing to provide supporting documents </w:t>
      </w:r>
    </w:p>
    <w:p w14:paraId="25649EB4" w14:textId="0553DBCE"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Including links to sources as a way of providing further information</w:t>
      </w:r>
    </w:p>
    <w:p w14:paraId="3DB6732C" w14:textId="5490BB6E" w:rsidR="3EA1926D" w:rsidRPr="00D97114" w:rsidRDefault="3EA1926D" w:rsidP="008112F0">
      <w:pPr>
        <w:spacing w:after="240" w:line="240" w:lineRule="auto"/>
        <w:jc w:val="both"/>
        <w:rPr>
          <w:rFonts w:ascii="Arial" w:eastAsia="Arial" w:hAnsi="Arial" w:cs="Arial"/>
        </w:rPr>
      </w:pPr>
    </w:p>
    <w:p w14:paraId="4102DAD4" w14:textId="33BAE117" w:rsidR="008112F0" w:rsidRDefault="008112F0">
      <w:pPr>
        <w:rPr>
          <w:rFonts w:ascii="Arial" w:eastAsia="Arial" w:hAnsi="Arial" w:cs="Arial"/>
          <w:b/>
          <w:bCs/>
          <w:u w:val="single"/>
          <w:lang w:val="en-US"/>
        </w:rPr>
      </w:pPr>
      <w:r>
        <w:rPr>
          <w:rFonts w:ascii="Arial" w:eastAsia="Arial" w:hAnsi="Arial" w:cs="Arial"/>
          <w:b/>
          <w:bCs/>
          <w:u w:val="single"/>
          <w:lang w:val="en-US"/>
        </w:rPr>
        <w:br w:type="page"/>
      </w:r>
    </w:p>
    <w:p w14:paraId="2359EF32" w14:textId="77777777" w:rsidR="009A76B4" w:rsidRPr="00D97114" w:rsidRDefault="009A76B4" w:rsidP="008112F0">
      <w:pPr>
        <w:spacing w:after="240" w:line="240" w:lineRule="auto"/>
        <w:jc w:val="both"/>
        <w:rPr>
          <w:rFonts w:ascii="Arial" w:eastAsia="Arial" w:hAnsi="Arial" w:cs="Arial"/>
          <w:b/>
          <w:bCs/>
          <w:u w:val="single"/>
          <w:lang w:val="en-US"/>
        </w:rPr>
      </w:pPr>
    </w:p>
    <w:p w14:paraId="3E85D536" w14:textId="3BA195F6" w:rsidR="3EA1926D" w:rsidRPr="00521422" w:rsidRDefault="546703E2" w:rsidP="008112F0">
      <w:pPr>
        <w:spacing w:after="240" w:line="240" w:lineRule="auto"/>
        <w:rPr>
          <w:rFonts w:ascii="Arial" w:hAnsi="Arial" w:cs="Arial"/>
          <w:b/>
          <w:bCs/>
          <w:u w:val="single"/>
        </w:rPr>
      </w:pPr>
      <w:proofErr w:type="gramStart"/>
      <w:r w:rsidRPr="00521422">
        <w:rPr>
          <w:rFonts w:ascii="Arial" w:hAnsi="Arial" w:cs="Arial"/>
          <w:b/>
          <w:bCs/>
          <w:u w:val="single"/>
        </w:rPr>
        <w:t>Submitting an Application</w:t>
      </w:r>
      <w:proofErr w:type="gramEnd"/>
      <w:r w:rsidRPr="00521422">
        <w:rPr>
          <w:rFonts w:ascii="Arial" w:hAnsi="Arial" w:cs="Arial"/>
          <w:b/>
          <w:bCs/>
          <w:u w:val="single"/>
        </w:rPr>
        <w:t xml:space="preserve"> - General Tips</w:t>
      </w:r>
    </w:p>
    <w:p w14:paraId="3D559C2E" w14:textId="3D2EDF09"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Specify the word count for each response</w:t>
      </w:r>
    </w:p>
    <w:p w14:paraId="535500BB" w14:textId="03D4D403"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Label paragraphs to correspond with each requirement</w:t>
      </w:r>
    </w:p>
    <w:p w14:paraId="77B9C113" w14:textId="6509478E"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 xml:space="preserve">Read and understand the purpose of the question </w:t>
      </w:r>
    </w:p>
    <w:p w14:paraId="5E4119B5" w14:textId="594ED272"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Read through all documentation on the website</w:t>
      </w:r>
    </w:p>
    <w:p w14:paraId="0311F0F4" w14:textId="70D7841E" w:rsidR="3EA1926D" w:rsidRPr="00D97114"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 xml:space="preserve">Ensure the project is suitable for the funding stream </w:t>
      </w:r>
    </w:p>
    <w:p w14:paraId="3B7E4FF7" w14:textId="2EBCC2EF" w:rsidR="3EA1926D" w:rsidRPr="00315B05" w:rsidRDefault="546703E2" w:rsidP="008112F0">
      <w:pPr>
        <w:pStyle w:val="ListParagraph"/>
        <w:numPr>
          <w:ilvl w:val="0"/>
          <w:numId w:val="9"/>
        </w:numPr>
        <w:spacing w:after="240" w:line="240" w:lineRule="auto"/>
        <w:jc w:val="both"/>
        <w:rPr>
          <w:rFonts w:ascii="Arial" w:eastAsia="Arial" w:hAnsi="Arial" w:cs="Arial"/>
          <w:lang w:val="en-US"/>
        </w:rPr>
      </w:pPr>
      <w:r w:rsidRPr="00D97114">
        <w:rPr>
          <w:rFonts w:ascii="Arial" w:eastAsia="Arial" w:hAnsi="Arial" w:cs="Arial"/>
          <w:lang w:val="en-US"/>
        </w:rPr>
        <w:t>Demonstrate an awareness of the current provision to prevent duplication</w:t>
      </w:r>
    </w:p>
    <w:p w14:paraId="24C17F4F" w14:textId="6AAE0303" w:rsidR="3EA1926D" w:rsidRPr="00D97114" w:rsidRDefault="57933287" w:rsidP="008112F0">
      <w:pPr>
        <w:spacing w:after="240" w:line="240" w:lineRule="auto"/>
        <w:jc w:val="both"/>
        <w:rPr>
          <w:rFonts w:ascii="Arial" w:eastAsia="Arial" w:hAnsi="Arial" w:cs="Arial"/>
          <w:b/>
          <w:bCs/>
          <w:u w:val="single"/>
          <w:lang w:val="en-US"/>
        </w:rPr>
      </w:pPr>
      <w:r w:rsidRPr="00D97114">
        <w:rPr>
          <w:rFonts w:ascii="Arial" w:eastAsia="Arial" w:hAnsi="Arial" w:cs="Arial"/>
          <w:b/>
          <w:bCs/>
          <w:u w:val="single"/>
          <w:lang w:val="en-US"/>
        </w:rPr>
        <w:t>Application Questions</w:t>
      </w:r>
    </w:p>
    <w:p w14:paraId="0734DC84" w14:textId="2EE4437A" w:rsidR="3EA1926D" w:rsidRPr="00D97114" w:rsidRDefault="463C3CDF" w:rsidP="008112F0">
      <w:pPr>
        <w:spacing w:after="240" w:line="240" w:lineRule="auto"/>
        <w:jc w:val="both"/>
        <w:rPr>
          <w:rFonts w:ascii="Arial" w:eastAsia="Arial" w:hAnsi="Arial" w:cs="Arial"/>
          <w:lang w:val="en-US"/>
        </w:rPr>
      </w:pPr>
      <w:r w:rsidRPr="00D97114">
        <w:rPr>
          <w:rFonts w:ascii="Arial" w:eastAsia="Arial" w:hAnsi="Arial" w:cs="Arial"/>
          <w:lang w:val="en-US"/>
        </w:rPr>
        <w:t>The following questions are taken from the application form.</w:t>
      </w:r>
    </w:p>
    <w:p w14:paraId="3248C394" w14:textId="4B4BADDF" w:rsidR="3EA1926D" w:rsidRPr="00D97114" w:rsidRDefault="36E5A520" w:rsidP="008112F0">
      <w:pPr>
        <w:spacing w:after="240" w:line="240" w:lineRule="auto"/>
        <w:jc w:val="both"/>
        <w:rPr>
          <w:rFonts w:ascii="Arial" w:eastAsia="Arial" w:hAnsi="Arial" w:cs="Arial"/>
          <w:lang w:val="en-US"/>
        </w:rPr>
      </w:pPr>
      <w:r w:rsidRPr="00D97114">
        <w:rPr>
          <w:rFonts w:ascii="Arial" w:eastAsia="Arial" w:hAnsi="Arial" w:cs="Arial"/>
          <w:b/>
          <w:bCs/>
          <w:lang w:val="en-US"/>
        </w:rPr>
        <w:t>1. What problem or need will your project address?</w:t>
      </w:r>
    </w:p>
    <w:p w14:paraId="4BA58183" w14:textId="6D2311B2" w:rsidR="3EA1926D" w:rsidRPr="00D97114" w:rsidRDefault="36E5A520" w:rsidP="008112F0">
      <w:pPr>
        <w:spacing w:after="240" w:line="240" w:lineRule="auto"/>
        <w:jc w:val="both"/>
        <w:rPr>
          <w:rFonts w:ascii="Arial" w:eastAsia="Arial" w:hAnsi="Arial" w:cs="Arial"/>
          <w:lang w:val="en-US"/>
        </w:rPr>
      </w:pPr>
      <w:r w:rsidRPr="00D97114">
        <w:rPr>
          <w:rFonts w:ascii="Arial" w:eastAsia="Arial" w:hAnsi="Arial" w:cs="Arial"/>
          <w:lang w:val="en-US"/>
        </w:rPr>
        <w:t xml:space="preserve">Use this section to tell us about why you want to deliver the project. What has led you to create the idea for this project? This is a high weighted question and has a </w:t>
      </w:r>
      <w:proofErr w:type="gramStart"/>
      <w:r w:rsidRPr="00D97114">
        <w:rPr>
          <w:rFonts w:ascii="Arial" w:eastAsia="Arial" w:hAnsi="Arial" w:cs="Arial"/>
          <w:lang w:val="en-US"/>
        </w:rPr>
        <w:t>word count of 500 words maximum</w:t>
      </w:r>
      <w:proofErr w:type="gramEnd"/>
      <w:r w:rsidRPr="00D97114">
        <w:rPr>
          <w:rFonts w:ascii="Arial" w:eastAsia="Arial" w:hAnsi="Arial" w:cs="Arial"/>
          <w:lang w:val="en-US"/>
        </w:rPr>
        <w:t xml:space="preserve">. </w:t>
      </w:r>
    </w:p>
    <w:p w14:paraId="5E3488AB" w14:textId="1CAB13B3" w:rsidR="3EA1926D" w:rsidRPr="00D97114" w:rsidRDefault="36E5A520" w:rsidP="008112F0">
      <w:pPr>
        <w:spacing w:after="240" w:line="240" w:lineRule="auto"/>
        <w:jc w:val="both"/>
        <w:rPr>
          <w:rFonts w:ascii="Arial" w:eastAsia="Arial" w:hAnsi="Arial" w:cs="Arial"/>
          <w:lang w:val="en-US"/>
        </w:rPr>
      </w:pPr>
      <w:r w:rsidRPr="00D97114">
        <w:rPr>
          <w:rFonts w:ascii="Arial" w:eastAsia="Arial" w:hAnsi="Arial" w:cs="Arial"/>
          <w:lang w:val="en-US"/>
        </w:rPr>
        <w:t xml:space="preserve">This question has </w:t>
      </w:r>
      <w:r w:rsidR="00EE2A49" w:rsidRPr="00D97114">
        <w:rPr>
          <w:rFonts w:ascii="Arial" w:eastAsia="Arial" w:hAnsi="Arial" w:cs="Arial"/>
          <w:lang w:val="en-US"/>
        </w:rPr>
        <w:t>2</w:t>
      </w:r>
      <w:r w:rsidRPr="00D97114">
        <w:rPr>
          <w:rFonts w:ascii="Arial" w:eastAsia="Arial" w:hAnsi="Arial" w:cs="Arial"/>
          <w:lang w:val="en-US"/>
        </w:rPr>
        <w:t xml:space="preserve"> requirements:</w:t>
      </w:r>
    </w:p>
    <w:p w14:paraId="7901B077" w14:textId="64FC5799" w:rsidR="3EA1926D" w:rsidRPr="00D97114" w:rsidRDefault="36E5A520" w:rsidP="008112F0">
      <w:pPr>
        <w:pStyle w:val="ListParagraph"/>
        <w:numPr>
          <w:ilvl w:val="0"/>
          <w:numId w:val="4"/>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 xml:space="preserve">Clearly define a problem or need and relate it to the Police and Crime Plan (PCP) and/or funding round criteria </w:t>
      </w:r>
    </w:p>
    <w:p w14:paraId="20655CCE" w14:textId="448F3968" w:rsidR="3EA1926D" w:rsidRPr="00D97114" w:rsidRDefault="36E5A520" w:rsidP="008112F0">
      <w:pPr>
        <w:pStyle w:val="ListParagraph"/>
        <w:numPr>
          <w:ilvl w:val="0"/>
          <w:numId w:val="4"/>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Identify a reasonable number of people whom this problem affects/who have this need</w:t>
      </w:r>
      <w:r w:rsidR="00017255" w:rsidRPr="00D97114">
        <w:rPr>
          <w:rFonts w:ascii="Arial" w:eastAsia="Arial" w:hAnsi="Arial" w:cs="Arial"/>
          <w:b/>
          <w:bCs/>
          <w:lang w:val="en-US"/>
        </w:rPr>
        <w:t>. P</w:t>
      </w:r>
      <w:r w:rsidR="00E71429" w:rsidRPr="00D97114">
        <w:rPr>
          <w:rFonts w:ascii="Arial" w:eastAsia="Arial" w:hAnsi="Arial" w:cs="Arial"/>
          <w:b/>
          <w:bCs/>
          <w:lang w:val="en-US"/>
        </w:rPr>
        <w:t>lease p</w:t>
      </w:r>
      <w:r w:rsidR="00017255" w:rsidRPr="00D97114">
        <w:rPr>
          <w:rFonts w:ascii="Arial" w:eastAsia="Arial" w:hAnsi="Arial" w:cs="Arial"/>
          <w:b/>
          <w:bCs/>
          <w:lang w:val="en-US"/>
        </w:rPr>
        <w:t>rovide evidence (facts and figures) of the problem/ need</w:t>
      </w:r>
      <w:r w:rsidRPr="00D97114">
        <w:rPr>
          <w:rFonts w:ascii="Arial" w:eastAsia="Arial" w:hAnsi="Arial" w:cs="Arial"/>
          <w:b/>
          <w:bCs/>
          <w:lang w:val="en-US"/>
        </w:rPr>
        <w:t xml:space="preserve"> </w:t>
      </w:r>
      <w:r w:rsidRPr="00D97114">
        <w:rPr>
          <w:rFonts w:ascii="Arial" w:eastAsia="Arial" w:hAnsi="Arial" w:cs="Arial"/>
          <w:lang w:val="en-US"/>
        </w:rPr>
        <w:t>– this is where you can demonstrate your local knowledge. It can be statistics, population demographics or the results of your own research or community consultation</w:t>
      </w:r>
    </w:p>
    <w:p w14:paraId="79B145A4" w14:textId="7FFA6E62" w:rsidR="3EA1926D" w:rsidRPr="00D97114" w:rsidRDefault="36E5A520" w:rsidP="008112F0">
      <w:pPr>
        <w:spacing w:after="240" w:line="240" w:lineRule="auto"/>
        <w:jc w:val="both"/>
        <w:rPr>
          <w:rFonts w:ascii="Arial" w:eastAsia="Arial" w:hAnsi="Arial" w:cs="Arial"/>
          <w:lang w:val="en-US"/>
        </w:rPr>
      </w:pPr>
      <w:r w:rsidRPr="00D97114">
        <w:rPr>
          <w:rFonts w:ascii="Arial" w:eastAsia="Arial" w:hAnsi="Arial" w:cs="Arial"/>
          <w:b/>
          <w:bCs/>
          <w:lang w:val="en-US"/>
        </w:rPr>
        <w:t>2. What will your project do?</w:t>
      </w:r>
    </w:p>
    <w:p w14:paraId="1927DCF2" w14:textId="459F5F4A" w:rsidR="3EA1926D" w:rsidRPr="00D97114" w:rsidRDefault="36E5A520" w:rsidP="008112F0">
      <w:pPr>
        <w:spacing w:after="240" w:line="240" w:lineRule="auto"/>
        <w:jc w:val="both"/>
        <w:rPr>
          <w:rFonts w:ascii="Arial" w:eastAsia="Arial" w:hAnsi="Arial" w:cs="Arial"/>
          <w:lang w:val="en-US"/>
        </w:rPr>
      </w:pPr>
      <w:r w:rsidRPr="00D97114">
        <w:rPr>
          <w:rFonts w:ascii="Arial" w:eastAsia="Arial" w:hAnsi="Arial" w:cs="Arial"/>
          <w:lang w:val="en-US"/>
        </w:rPr>
        <w:t xml:space="preserve">Use this section to tell us about your project plan. This is a high weighted question and has a </w:t>
      </w:r>
      <w:proofErr w:type="gramStart"/>
      <w:r w:rsidRPr="00D97114">
        <w:rPr>
          <w:rFonts w:ascii="Arial" w:eastAsia="Arial" w:hAnsi="Arial" w:cs="Arial"/>
          <w:lang w:val="en-US"/>
        </w:rPr>
        <w:t>word count of 500 words maximum</w:t>
      </w:r>
      <w:proofErr w:type="gramEnd"/>
      <w:r w:rsidRPr="00D97114">
        <w:rPr>
          <w:rFonts w:ascii="Arial" w:eastAsia="Arial" w:hAnsi="Arial" w:cs="Arial"/>
          <w:lang w:val="en-US"/>
        </w:rPr>
        <w:t>. This question has four requirements:</w:t>
      </w:r>
    </w:p>
    <w:p w14:paraId="7FC51A36" w14:textId="444DADEA" w:rsidR="3EA1926D" w:rsidRPr="00D97114" w:rsidRDefault="36E5A520" w:rsidP="008112F0">
      <w:pPr>
        <w:pStyle w:val="ListParagraph"/>
        <w:numPr>
          <w:ilvl w:val="0"/>
          <w:numId w:val="5"/>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What will be delivered/provided and how frequently</w:t>
      </w:r>
      <w:r w:rsidRPr="00D97114">
        <w:rPr>
          <w:rFonts w:ascii="Arial" w:eastAsia="Arial" w:hAnsi="Arial" w:cs="Arial"/>
          <w:lang w:val="en-US"/>
        </w:rPr>
        <w:t xml:space="preserve"> - tell us about what exactly you will be delivering and whether this will be weekly, monthly, over the summer, all year round and so forth. </w:t>
      </w:r>
    </w:p>
    <w:p w14:paraId="72174DF9" w14:textId="0A6AC588" w:rsidR="3EA1926D" w:rsidRPr="00D97114" w:rsidRDefault="36E5A520" w:rsidP="008112F0">
      <w:pPr>
        <w:pStyle w:val="ListParagraph"/>
        <w:numPr>
          <w:ilvl w:val="0"/>
          <w:numId w:val="5"/>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Who will deliver/provide it</w:t>
      </w:r>
      <w:r w:rsidRPr="00D97114">
        <w:rPr>
          <w:rFonts w:ascii="Arial" w:eastAsia="Arial" w:hAnsi="Arial" w:cs="Arial"/>
          <w:lang w:val="en-US"/>
        </w:rPr>
        <w:t xml:space="preserve"> – tell us how many members of staff/ volunteers will be delivering the project and a summary of who they are and their roles</w:t>
      </w:r>
    </w:p>
    <w:p w14:paraId="27B64D1A" w14:textId="49D33099" w:rsidR="3EA1926D" w:rsidRPr="00D97114" w:rsidRDefault="36E5A520" w:rsidP="008112F0">
      <w:pPr>
        <w:pStyle w:val="ListParagraph"/>
        <w:numPr>
          <w:ilvl w:val="0"/>
          <w:numId w:val="5"/>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 xml:space="preserve">What resources are required to deliver the project – </w:t>
      </w:r>
      <w:r w:rsidRPr="00D97114">
        <w:rPr>
          <w:rFonts w:ascii="Arial" w:eastAsia="Arial" w:hAnsi="Arial" w:cs="Arial"/>
          <w:lang w:val="en-US"/>
        </w:rPr>
        <w:t>this will be the reason for your bid (i.e., for equipment, to fund roles etc.)</w:t>
      </w:r>
    </w:p>
    <w:p w14:paraId="666046DF" w14:textId="5994A4F7" w:rsidR="3EA1926D" w:rsidRPr="00D97114" w:rsidRDefault="36E5A520" w:rsidP="008112F0">
      <w:pPr>
        <w:pStyle w:val="ListParagraph"/>
        <w:numPr>
          <w:ilvl w:val="0"/>
          <w:numId w:val="5"/>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 xml:space="preserve">When the key activities will take place (including days of the week and </w:t>
      </w:r>
      <w:bookmarkStart w:id="0" w:name="_Int_CFhw028t"/>
      <w:r w:rsidRPr="00D97114">
        <w:rPr>
          <w:rFonts w:ascii="Arial" w:eastAsia="Arial" w:hAnsi="Arial" w:cs="Arial"/>
          <w:b/>
          <w:bCs/>
          <w:lang w:val="en-US"/>
        </w:rPr>
        <w:t>timings</w:t>
      </w:r>
      <w:bookmarkEnd w:id="0"/>
      <w:r w:rsidRPr="00D97114">
        <w:rPr>
          <w:rFonts w:ascii="Arial" w:eastAsia="Arial" w:hAnsi="Arial" w:cs="Arial"/>
          <w:b/>
          <w:bCs/>
          <w:lang w:val="en-US"/>
        </w:rPr>
        <w:t>)</w:t>
      </w:r>
      <w:r w:rsidRPr="00D97114">
        <w:rPr>
          <w:rFonts w:ascii="Arial" w:eastAsia="Arial" w:hAnsi="Arial" w:cs="Arial"/>
          <w:lang w:val="en-US"/>
        </w:rPr>
        <w:t xml:space="preserve"> - i.e., 7pm every Friday from 8-9pm. Please ensure you also tell us the </w:t>
      </w:r>
      <w:proofErr w:type="gramStart"/>
      <w:r w:rsidRPr="00D97114">
        <w:rPr>
          <w:rFonts w:ascii="Arial" w:eastAsia="Arial" w:hAnsi="Arial" w:cs="Arial"/>
          <w:lang w:val="en-US"/>
        </w:rPr>
        <w:t>location of</w:t>
      </w:r>
      <w:proofErr w:type="gramEnd"/>
      <w:r w:rsidRPr="00D97114">
        <w:rPr>
          <w:rFonts w:ascii="Arial" w:eastAsia="Arial" w:hAnsi="Arial" w:cs="Arial"/>
          <w:lang w:val="en-US"/>
        </w:rPr>
        <w:t xml:space="preserve"> where the activities will be delivered. </w:t>
      </w:r>
    </w:p>
    <w:p w14:paraId="5F4ABBCB" w14:textId="2EA6DE9A" w:rsidR="3EA1926D" w:rsidRPr="00D97114" w:rsidRDefault="36E5A520" w:rsidP="008112F0">
      <w:pPr>
        <w:spacing w:after="240" w:line="240" w:lineRule="auto"/>
        <w:jc w:val="both"/>
        <w:rPr>
          <w:rFonts w:ascii="Arial" w:eastAsia="Arial" w:hAnsi="Arial" w:cs="Arial"/>
          <w:lang w:val="en-US"/>
        </w:rPr>
      </w:pPr>
      <w:r w:rsidRPr="00D97114">
        <w:rPr>
          <w:rFonts w:ascii="Arial" w:eastAsia="Arial" w:hAnsi="Arial" w:cs="Arial"/>
          <w:b/>
          <w:bCs/>
          <w:lang w:val="en-US"/>
        </w:rPr>
        <w:t>3. How will you demonstrate that your project has been successful?</w:t>
      </w:r>
    </w:p>
    <w:p w14:paraId="0A8F8778" w14:textId="65A5D184" w:rsidR="3EA1926D" w:rsidRPr="00D97114" w:rsidRDefault="36E5A520" w:rsidP="008112F0">
      <w:pPr>
        <w:spacing w:after="240" w:line="240" w:lineRule="auto"/>
        <w:jc w:val="both"/>
        <w:rPr>
          <w:rFonts w:ascii="Arial" w:eastAsia="Arial" w:hAnsi="Arial" w:cs="Arial"/>
          <w:lang w:val="en-US"/>
        </w:rPr>
      </w:pPr>
      <w:r w:rsidRPr="00D97114">
        <w:rPr>
          <w:rFonts w:ascii="Arial" w:eastAsia="Arial" w:hAnsi="Arial" w:cs="Arial"/>
          <w:lang w:val="en-US"/>
        </w:rPr>
        <w:t xml:space="preserve">Use this section to describe the impact your project will have. This is a </w:t>
      </w:r>
      <w:proofErr w:type="gramStart"/>
      <w:r w:rsidRPr="00D97114">
        <w:rPr>
          <w:rFonts w:ascii="Arial" w:eastAsia="Arial" w:hAnsi="Arial" w:cs="Arial"/>
          <w:lang w:val="en-US"/>
        </w:rPr>
        <w:t>medium weighted</w:t>
      </w:r>
      <w:proofErr w:type="gramEnd"/>
      <w:r w:rsidRPr="00D97114">
        <w:rPr>
          <w:rFonts w:ascii="Arial" w:eastAsia="Arial" w:hAnsi="Arial" w:cs="Arial"/>
          <w:lang w:val="en-US"/>
        </w:rPr>
        <w:t xml:space="preserve"> question and has a word count of 400 words maximum. Your response should clearly </w:t>
      </w:r>
      <w:proofErr w:type="gramStart"/>
      <w:r w:rsidRPr="00D97114">
        <w:rPr>
          <w:rFonts w:ascii="Arial" w:eastAsia="Arial" w:hAnsi="Arial" w:cs="Arial"/>
          <w:lang w:val="en-US"/>
        </w:rPr>
        <w:t>set out</w:t>
      </w:r>
      <w:proofErr w:type="gramEnd"/>
      <w:r w:rsidRPr="00D97114">
        <w:rPr>
          <w:rFonts w:ascii="Arial" w:eastAsia="Arial" w:hAnsi="Arial" w:cs="Arial"/>
          <w:lang w:val="en-US"/>
        </w:rPr>
        <w:t>:</w:t>
      </w:r>
    </w:p>
    <w:p w14:paraId="6A467ABE" w14:textId="4CCA5A70" w:rsidR="3EA1926D" w:rsidRPr="00D97114" w:rsidRDefault="36E5A520" w:rsidP="008112F0">
      <w:pPr>
        <w:pStyle w:val="ListParagraph"/>
        <w:numPr>
          <w:ilvl w:val="0"/>
          <w:numId w:val="3"/>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Who you expect to impact with your project</w:t>
      </w:r>
      <w:r w:rsidRPr="00D97114">
        <w:rPr>
          <w:rFonts w:ascii="Arial" w:eastAsia="Arial" w:hAnsi="Arial" w:cs="Arial"/>
          <w:lang w:val="en-US"/>
        </w:rPr>
        <w:t xml:space="preserve"> – this is likely to relate to the people the problem affects that you identified in question 1</w:t>
      </w:r>
    </w:p>
    <w:p w14:paraId="158904EC" w14:textId="4CE74D48" w:rsidR="3EA1926D" w:rsidRPr="00D97114" w:rsidRDefault="36E5A520" w:rsidP="008112F0">
      <w:pPr>
        <w:pStyle w:val="ListParagraph"/>
        <w:numPr>
          <w:ilvl w:val="0"/>
          <w:numId w:val="3"/>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What the impact of the project will be</w:t>
      </w:r>
      <w:r w:rsidRPr="00D97114">
        <w:rPr>
          <w:rFonts w:ascii="Arial" w:eastAsia="Arial" w:hAnsi="Arial" w:cs="Arial"/>
          <w:lang w:val="en-US"/>
        </w:rPr>
        <w:t xml:space="preserve"> – this is where you need to set out your objectives and desired outcomes</w:t>
      </w:r>
    </w:p>
    <w:p w14:paraId="33C6CFAB" w14:textId="3E496597" w:rsidR="3EA1926D" w:rsidRPr="00D97114" w:rsidRDefault="36E5A520" w:rsidP="008112F0">
      <w:pPr>
        <w:pStyle w:val="ListParagraph"/>
        <w:numPr>
          <w:ilvl w:val="0"/>
          <w:numId w:val="3"/>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How you will measure this impact</w:t>
      </w:r>
      <w:r w:rsidRPr="00D97114">
        <w:rPr>
          <w:rFonts w:ascii="Arial" w:eastAsia="Arial" w:hAnsi="Arial" w:cs="Arial"/>
          <w:lang w:val="en-US"/>
        </w:rPr>
        <w:t xml:space="preserve"> – it's important that you record how the project is going so that you can evaluate whether it's been successful or not. This will help when designing future projects.</w:t>
      </w:r>
    </w:p>
    <w:p w14:paraId="7B9ED78E" w14:textId="77777777" w:rsidR="00315B05" w:rsidRDefault="00315B05" w:rsidP="008112F0">
      <w:pPr>
        <w:spacing w:after="240" w:line="240" w:lineRule="auto"/>
        <w:jc w:val="both"/>
        <w:rPr>
          <w:rFonts w:ascii="Arial" w:eastAsia="Arial" w:hAnsi="Arial" w:cs="Arial"/>
          <w:b/>
          <w:bCs/>
          <w:lang w:val="en-US"/>
        </w:rPr>
      </w:pPr>
    </w:p>
    <w:p w14:paraId="0FAEC687" w14:textId="1A8F0426" w:rsidR="3EA1926D" w:rsidRPr="00D97114" w:rsidRDefault="43100E3A" w:rsidP="008112F0">
      <w:pPr>
        <w:spacing w:after="240" w:line="240" w:lineRule="auto"/>
        <w:jc w:val="both"/>
        <w:rPr>
          <w:rFonts w:ascii="Arial" w:eastAsia="Arial" w:hAnsi="Arial" w:cs="Arial"/>
          <w:lang w:val="en-US"/>
        </w:rPr>
      </w:pPr>
      <w:r w:rsidRPr="00D97114">
        <w:rPr>
          <w:rFonts w:ascii="Arial" w:eastAsia="Arial" w:hAnsi="Arial" w:cs="Arial"/>
          <w:b/>
          <w:bCs/>
          <w:lang w:val="en-US"/>
        </w:rPr>
        <w:t xml:space="preserve">4. What relevant experience do you have that will be beneficial for this project? </w:t>
      </w:r>
    </w:p>
    <w:p w14:paraId="6FE77C44" w14:textId="36F78614" w:rsidR="3EA1926D" w:rsidRPr="00D97114" w:rsidRDefault="43100E3A" w:rsidP="008112F0">
      <w:pPr>
        <w:spacing w:after="240" w:line="240" w:lineRule="auto"/>
        <w:jc w:val="both"/>
        <w:rPr>
          <w:rFonts w:ascii="Arial" w:eastAsia="Arial" w:hAnsi="Arial" w:cs="Arial"/>
          <w:lang w:val="en-US"/>
        </w:rPr>
      </w:pPr>
      <w:r w:rsidRPr="00D97114">
        <w:rPr>
          <w:rFonts w:ascii="Arial" w:eastAsia="Arial" w:hAnsi="Arial" w:cs="Arial"/>
          <w:lang w:val="en-US"/>
        </w:rPr>
        <w:t>This is a high weighted question with a word count of 400 words. This question has two requirements. You do not need to satisfy both. It is an either/ or option. You can choose which requirement to answer from the following:</w:t>
      </w:r>
    </w:p>
    <w:p w14:paraId="035741D7" w14:textId="09555470" w:rsidR="3EA1926D" w:rsidRPr="00D97114" w:rsidRDefault="43100E3A" w:rsidP="008112F0">
      <w:pPr>
        <w:pStyle w:val="ListParagraph"/>
        <w:numPr>
          <w:ilvl w:val="0"/>
          <w:numId w:val="1"/>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 xml:space="preserve">Your experience in delivering a project or initiative previously and how that will help you with your delivery of this one - </w:t>
      </w:r>
      <w:r w:rsidRPr="00D97114">
        <w:rPr>
          <w:rFonts w:ascii="Arial" w:eastAsia="Arial" w:hAnsi="Arial" w:cs="Arial"/>
          <w:lang w:val="en-US"/>
        </w:rPr>
        <w:t xml:space="preserve">Include details of when this took place, any relevant stakeholders, and the target audience. Please demonstrate the success of this project or initiative, including evidence, and detail how this was measured. </w:t>
      </w:r>
    </w:p>
    <w:p w14:paraId="0C8F9C9B" w14:textId="20123CAF" w:rsidR="009A76B4" w:rsidRPr="00D97114" w:rsidRDefault="43100E3A" w:rsidP="008112F0">
      <w:pPr>
        <w:pStyle w:val="ListParagraph"/>
        <w:numPr>
          <w:ilvl w:val="0"/>
          <w:numId w:val="1"/>
        </w:numPr>
        <w:spacing w:after="240" w:line="240" w:lineRule="auto"/>
        <w:contextualSpacing w:val="0"/>
        <w:jc w:val="both"/>
        <w:rPr>
          <w:rFonts w:ascii="Arial" w:eastAsia="Arial" w:hAnsi="Arial" w:cs="Arial"/>
          <w:lang w:val="en-US"/>
        </w:rPr>
      </w:pPr>
      <w:r w:rsidRPr="00D97114">
        <w:rPr>
          <w:rFonts w:ascii="Arial" w:eastAsia="Arial" w:hAnsi="Arial" w:cs="Arial"/>
          <w:b/>
          <w:bCs/>
          <w:lang w:val="en-US"/>
        </w:rPr>
        <w:t>Your own skills or experience and how that will help you deliver this projec</w:t>
      </w:r>
      <w:r w:rsidRPr="00D97114">
        <w:rPr>
          <w:rFonts w:ascii="Arial" w:eastAsia="Arial" w:hAnsi="Arial" w:cs="Arial"/>
          <w:lang w:val="en-US"/>
        </w:rPr>
        <w:t>t – for example, your background, qualifications, lived experience or connections with the community</w:t>
      </w:r>
    </w:p>
    <w:p w14:paraId="6B2AD321" w14:textId="519CF970" w:rsidR="3EA1926D" w:rsidRPr="00D97114" w:rsidRDefault="43100E3A" w:rsidP="008112F0">
      <w:pPr>
        <w:spacing w:after="240" w:line="240" w:lineRule="auto"/>
        <w:rPr>
          <w:rFonts w:ascii="Arial" w:eastAsia="Arial" w:hAnsi="Arial" w:cs="Arial"/>
          <w:lang w:val="en-US"/>
        </w:rPr>
      </w:pPr>
      <w:r w:rsidRPr="00D97114">
        <w:rPr>
          <w:rFonts w:ascii="Arial" w:eastAsia="Arial" w:hAnsi="Arial" w:cs="Arial"/>
          <w:b/>
          <w:bCs/>
          <w:lang w:val="en-US"/>
        </w:rPr>
        <w:t>5. Please provide a breakdown of the costs of your project</w:t>
      </w:r>
    </w:p>
    <w:p w14:paraId="5DC75BFD" w14:textId="56A582ED" w:rsidR="3EA1926D" w:rsidRPr="00D97114" w:rsidRDefault="43100E3A" w:rsidP="008112F0">
      <w:pPr>
        <w:spacing w:after="240" w:line="240" w:lineRule="auto"/>
        <w:jc w:val="both"/>
        <w:rPr>
          <w:rFonts w:ascii="Arial" w:eastAsia="Arial" w:hAnsi="Arial" w:cs="Arial"/>
        </w:rPr>
      </w:pPr>
      <w:r w:rsidRPr="00D97114">
        <w:rPr>
          <w:rFonts w:ascii="Arial" w:eastAsia="Arial" w:hAnsi="Arial" w:cs="Arial"/>
          <w:lang w:val="en-US"/>
        </w:rPr>
        <w:t xml:space="preserve">Use this section to demonstrate how the funding will be used. This is a medium weighted question that does not have a maximum word count. </w:t>
      </w:r>
    </w:p>
    <w:p w14:paraId="01517349" w14:textId="7736860D" w:rsidR="3EA1926D" w:rsidRPr="00D97114" w:rsidRDefault="43100E3A" w:rsidP="008112F0">
      <w:pPr>
        <w:spacing w:after="240" w:line="240" w:lineRule="auto"/>
        <w:jc w:val="both"/>
        <w:rPr>
          <w:rFonts w:ascii="Arial" w:eastAsia="Arial" w:hAnsi="Arial" w:cs="Arial"/>
        </w:rPr>
      </w:pPr>
      <w:r w:rsidRPr="00D97114">
        <w:rPr>
          <w:rFonts w:ascii="Arial" w:eastAsia="Arial" w:hAnsi="Arial" w:cs="Arial"/>
        </w:rPr>
        <w:t>The application form contains a table for you to fill out with some cost areas to be used as a guide, including personnel costs, equipment, venue costs and marketing. It's important that you provide as much detail as possible, and if you are planning to purchase any resources, please provide a quotation to show that you have researched costs. Please ensure the sums add up and provide a grand total.</w:t>
      </w:r>
    </w:p>
    <w:p w14:paraId="5C9D51C5" w14:textId="6F068CDD" w:rsidR="3EA1926D" w:rsidRPr="00D97114" w:rsidRDefault="43100E3A" w:rsidP="008112F0">
      <w:pPr>
        <w:spacing w:after="240" w:line="240" w:lineRule="auto"/>
        <w:jc w:val="both"/>
        <w:rPr>
          <w:rFonts w:ascii="Arial" w:eastAsia="Arial" w:hAnsi="Arial" w:cs="Arial"/>
        </w:rPr>
      </w:pPr>
      <w:r w:rsidRPr="00D97114">
        <w:rPr>
          <w:rFonts w:ascii="Arial" w:eastAsia="Arial" w:hAnsi="Arial" w:cs="Arial"/>
        </w:rPr>
        <w:t>This helps us determine if the project can reasonably be delivered within the budget and determine whether it offers good value for money.</w:t>
      </w:r>
    </w:p>
    <w:p w14:paraId="37ECF221" w14:textId="3154949C" w:rsidR="3EA1926D" w:rsidRPr="00D97114" w:rsidRDefault="43100E3A" w:rsidP="008112F0">
      <w:pPr>
        <w:spacing w:after="240" w:line="240" w:lineRule="auto"/>
        <w:jc w:val="both"/>
        <w:rPr>
          <w:rFonts w:ascii="Arial" w:eastAsia="Arial" w:hAnsi="Arial" w:cs="Arial"/>
        </w:rPr>
      </w:pPr>
      <w:r w:rsidRPr="00D97114">
        <w:rPr>
          <w:rFonts w:ascii="Arial" w:eastAsia="Arial" w:hAnsi="Arial" w:cs="Arial"/>
        </w:rPr>
        <w:t>There is a second table which you will need to complete if any components of your project are reliant on funding being secured from an additional source. You will also need to explain what the impact to the project will be if the additional funding isn't secured.</w:t>
      </w:r>
    </w:p>
    <w:p w14:paraId="547E90D5" w14:textId="048673BB" w:rsidR="3EA1926D" w:rsidRPr="00D97114" w:rsidRDefault="4059D89D" w:rsidP="008112F0">
      <w:pPr>
        <w:spacing w:after="240" w:line="240" w:lineRule="auto"/>
        <w:jc w:val="both"/>
        <w:rPr>
          <w:rFonts w:ascii="Arial" w:eastAsia="Arial" w:hAnsi="Arial" w:cs="Arial"/>
          <w:lang w:val="en-US"/>
        </w:rPr>
      </w:pPr>
      <w:r w:rsidRPr="00D97114">
        <w:rPr>
          <w:rFonts w:ascii="Arial" w:eastAsia="Arial" w:hAnsi="Arial" w:cs="Arial"/>
          <w:b/>
          <w:bCs/>
          <w:u w:val="single"/>
          <w:lang w:val="en-US"/>
        </w:rPr>
        <w:t>Scoring Criteria and Decision Making</w:t>
      </w:r>
    </w:p>
    <w:p w14:paraId="14ADE656" w14:textId="167B2CFE" w:rsidR="3EA1926D" w:rsidRPr="00D97114" w:rsidRDefault="4059D89D" w:rsidP="008112F0">
      <w:pPr>
        <w:spacing w:after="240" w:line="240" w:lineRule="auto"/>
        <w:jc w:val="both"/>
        <w:rPr>
          <w:rFonts w:ascii="Arial" w:eastAsia="Arial" w:hAnsi="Arial" w:cs="Arial"/>
          <w:lang w:val="en-US"/>
        </w:rPr>
      </w:pPr>
      <w:r w:rsidRPr="00D97114">
        <w:rPr>
          <w:rFonts w:ascii="Arial" w:eastAsia="Arial" w:hAnsi="Arial" w:cs="Arial"/>
          <w:lang w:val="en-US"/>
        </w:rPr>
        <w:t>Application responses are scored by a team of evaluators using the following criteria.</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23"/>
        <w:gridCol w:w="9229"/>
      </w:tblGrid>
      <w:tr w:rsidR="4B1C7107" w:rsidRPr="00D97114" w14:paraId="034E9D40" w14:textId="77777777" w:rsidTr="00E41C3A">
        <w:trPr>
          <w:trHeight w:val="699"/>
        </w:trPr>
        <w:tc>
          <w:tcPr>
            <w:tcW w:w="10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vAlign w:val="center"/>
          </w:tcPr>
          <w:p w14:paraId="1A1C2150" w14:textId="62457648" w:rsidR="4B1C7107" w:rsidRPr="00D97114" w:rsidRDefault="4B1C7107" w:rsidP="00E41C3A">
            <w:pPr>
              <w:jc w:val="center"/>
              <w:rPr>
                <w:rFonts w:ascii="Arial" w:eastAsia="Arial" w:hAnsi="Arial" w:cs="Arial"/>
                <w:color w:val="000000" w:themeColor="text1"/>
              </w:rPr>
            </w:pPr>
            <w:r w:rsidRPr="00D97114">
              <w:rPr>
                <w:rFonts w:ascii="Arial" w:eastAsia="Arial" w:hAnsi="Arial" w:cs="Arial"/>
                <w:color w:val="000000" w:themeColor="text1"/>
              </w:rPr>
              <w:t>0</w:t>
            </w:r>
          </w:p>
        </w:tc>
        <w:tc>
          <w:tcPr>
            <w:tcW w:w="9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vAlign w:val="center"/>
          </w:tcPr>
          <w:p w14:paraId="3ED85CC4" w14:textId="610C2422" w:rsidR="4B1C7107" w:rsidRPr="00D97114" w:rsidRDefault="4B1C7107" w:rsidP="00E41C3A">
            <w:pPr>
              <w:rPr>
                <w:rFonts w:ascii="Arial" w:eastAsia="Arial" w:hAnsi="Arial" w:cs="Arial"/>
                <w:color w:val="000000" w:themeColor="text1"/>
              </w:rPr>
            </w:pPr>
            <w:r w:rsidRPr="00D97114">
              <w:rPr>
                <w:rFonts w:ascii="Arial" w:eastAsia="Arial" w:hAnsi="Arial" w:cs="Arial"/>
                <w:color w:val="000000" w:themeColor="text1"/>
              </w:rPr>
              <w:t xml:space="preserve">The response did not meet any of the requirements, shows little to no evidence and/or is not related to the PCP. </w:t>
            </w:r>
          </w:p>
        </w:tc>
      </w:tr>
      <w:tr w:rsidR="4B1C7107" w:rsidRPr="00D97114" w14:paraId="413D310F" w14:textId="77777777" w:rsidTr="00E41C3A">
        <w:trPr>
          <w:trHeight w:val="591"/>
        </w:trPr>
        <w:tc>
          <w:tcPr>
            <w:tcW w:w="10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vAlign w:val="center"/>
          </w:tcPr>
          <w:p w14:paraId="4183A205" w14:textId="4DA36A6B" w:rsidR="4B1C7107" w:rsidRPr="00D97114" w:rsidRDefault="4B1C7107" w:rsidP="00E41C3A">
            <w:pPr>
              <w:jc w:val="center"/>
              <w:rPr>
                <w:rFonts w:ascii="Arial" w:eastAsia="Arial" w:hAnsi="Arial" w:cs="Arial"/>
                <w:color w:val="000000" w:themeColor="text1"/>
              </w:rPr>
            </w:pPr>
            <w:r w:rsidRPr="00D97114">
              <w:rPr>
                <w:rFonts w:ascii="Arial" w:eastAsia="Arial" w:hAnsi="Arial" w:cs="Arial"/>
                <w:color w:val="000000" w:themeColor="text1"/>
              </w:rPr>
              <w:t>1</w:t>
            </w:r>
          </w:p>
        </w:tc>
        <w:tc>
          <w:tcPr>
            <w:tcW w:w="9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vAlign w:val="center"/>
          </w:tcPr>
          <w:p w14:paraId="1EF0D352" w14:textId="558DCA97" w:rsidR="4B1C7107" w:rsidRPr="00D97114" w:rsidRDefault="4B1C7107" w:rsidP="00E41C3A">
            <w:pPr>
              <w:rPr>
                <w:rFonts w:ascii="Arial" w:eastAsia="Arial" w:hAnsi="Arial" w:cs="Arial"/>
                <w:color w:val="000000" w:themeColor="text1"/>
              </w:rPr>
            </w:pPr>
            <w:r w:rsidRPr="00D97114">
              <w:rPr>
                <w:rFonts w:ascii="Arial" w:eastAsia="Arial" w:hAnsi="Arial" w:cs="Arial"/>
                <w:color w:val="000000" w:themeColor="text1"/>
              </w:rPr>
              <w:t xml:space="preserve">The response had significant omissions and did not meet most of the requirements of the question with little to no evidence.  </w:t>
            </w:r>
          </w:p>
        </w:tc>
      </w:tr>
      <w:tr w:rsidR="4B1C7107" w:rsidRPr="00D97114" w14:paraId="38C79FF5" w14:textId="77777777" w:rsidTr="00E41C3A">
        <w:trPr>
          <w:trHeight w:val="582"/>
        </w:trPr>
        <w:tc>
          <w:tcPr>
            <w:tcW w:w="10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vAlign w:val="center"/>
          </w:tcPr>
          <w:p w14:paraId="726ABE35" w14:textId="52186B55" w:rsidR="4B1C7107" w:rsidRPr="00D97114" w:rsidRDefault="4B1C7107" w:rsidP="00E41C3A">
            <w:pPr>
              <w:jc w:val="center"/>
              <w:rPr>
                <w:rFonts w:ascii="Arial" w:eastAsia="Arial" w:hAnsi="Arial" w:cs="Arial"/>
                <w:color w:val="000000" w:themeColor="text1"/>
              </w:rPr>
            </w:pPr>
            <w:r w:rsidRPr="00D97114">
              <w:rPr>
                <w:rFonts w:ascii="Arial" w:eastAsia="Arial" w:hAnsi="Arial" w:cs="Arial"/>
                <w:color w:val="000000" w:themeColor="text1"/>
              </w:rPr>
              <w:t>2</w:t>
            </w:r>
          </w:p>
        </w:tc>
        <w:tc>
          <w:tcPr>
            <w:tcW w:w="9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vAlign w:val="center"/>
          </w:tcPr>
          <w:p w14:paraId="4E3FCC84" w14:textId="596EAE6A" w:rsidR="4B1C7107" w:rsidRPr="00D97114" w:rsidRDefault="4B1C7107" w:rsidP="00E41C3A">
            <w:pPr>
              <w:rPr>
                <w:rFonts w:ascii="Arial" w:eastAsia="Arial" w:hAnsi="Arial" w:cs="Arial"/>
                <w:color w:val="000000" w:themeColor="text1"/>
              </w:rPr>
            </w:pPr>
            <w:r w:rsidRPr="00D97114">
              <w:rPr>
                <w:rFonts w:ascii="Arial" w:eastAsia="Arial" w:hAnsi="Arial" w:cs="Arial"/>
                <w:color w:val="000000" w:themeColor="text1"/>
              </w:rPr>
              <w:t>The response meets some of the requirements with minor omissions and could have been expanded</w:t>
            </w:r>
          </w:p>
        </w:tc>
      </w:tr>
      <w:tr w:rsidR="4B1C7107" w:rsidRPr="00D97114" w14:paraId="6119C732" w14:textId="77777777" w:rsidTr="00E41C3A">
        <w:trPr>
          <w:trHeight w:val="519"/>
        </w:trPr>
        <w:tc>
          <w:tcPr>
            <w:tcW w:w="10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vAlign w:val="center"/>
          </w:tcPr>
          <w:p w14:paraId="3241BCAA" w14:textId="0F55C6A2" w:rsidR="4B1C7107" w:rsidRPr="00D97114" w:rsidRDefault="4B1C7107" w:rsidP="00E41C3A">
            <w:pPr>
              <w:jc w:val="center"/>
              <w:rPr>
                <w:rFonts w:ascii="Arial" w:eastAsia="Arial" w:hAnsi="Arial" w:cs="Arial"/>
                <w:color w:val="000000" w:themeColor="text1"/>
              </w:rPr>
            </w:pPr>
            <w:r w:rsidRPr="00D97114">
              <w:rPr>
                <w:rFonts w:ascii="Arial" w:eastAsia="Arial" w:hAnsi="Arial" w:cs="Arial"/>
                <w:color w:val="000000" w:themeColor="text1"/>
              </w:rPr>
              <w:t>3</w:t>
            </w:r>
          </w:p>
        </w:tc>
        <w:tc>
          <w:tcPr>
            <w:tcW w:w="9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vAlign w:val="center"/>
          </w:tcPr>
          <w:p w14:paraId="7C2D37C5" w14:textId="0BDFD39D" w:rsidR="4B1C7107" w:rsidRPr="00D97114" w:rsidRDefault="4B1C7107" w:rsidP="00E41C3A">
            <w:pPr>
              <w:rPr>
                <w:rFonts w:ascii="Arial" w:eastAsia="Arial" w:hAnsi="Arial" w:cs="Arial"/>
                <w:color w:val="000000" w:themeColor="text1"/>
              </w:rPr>
            </w:pPr>
            <w:r w:rsidRPr="00D97114">
              <w:rPr>
                <w:rFonts w:ascii="Arial" w:eastAsia="Arial" w:hAnsi="Arial" w:cs="Arial"/>
                <w:color w:val="000000" w:themeColor="text1"/>
              </w:rPr>
              <w:t xml:space="preserve">The response meets all the requirements with relevant detail and clear evidence. </w:t>
            </w:r>
          </w:p>
        </w:tc>
      </w:tr>
      <w:tr w:rsidR="4B1C7107" w:rsidRPr="00D97114" w14:paraId="231DE7F6" w14:textId="77777777" w:rsidTr="00332BFC">
        <w:trPr>
          <w:trHeight w:val="591"/>
        </w:trPr>
        <w:tc>
          <w:tcPr>
            <w:tcW w:w="102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vAlign w:val="center"/>
          </w:tcPr>
          <w:p w14:paraId="5391EC4E" w14:textId="2740006B" w:rsidR="4B1C7107" w:rsidRPr="00D97114" w:rsidRDefault="4B1C7107" w:rsidP="00E41C3A">
            <w:pPr>
              <w:spacing w:after="240"/>
              <w:jc w:val="center"/>
              <w:rPr>
                <w:rFonts w:ascii="Arial" w:eastAsia="Arial" w:hAnsi="Arial" w:cs="Arial"/>
                <w:color w:val="000000" w:themeColor="text1"/>
              </w:rPr>
            </w:pPr>
            <w:r w:rsidRPr="00D97114">
              <w:rPr>
                <w:rFonts w:ascii="Arial" w:eastAsia="Arial" w:hAnsi="Arial" w:cs="Arial"/>
                <w:color w:val="000000" w:themeColor="text1"/>
              </w:rPr>
              <w:t>4</w:t>
            </w:r>
          </w:p>
        </w:tc>
        <w:tc>
          <w:tcPr>
            <w:tcW w:w="9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35" w:type="dxa"/>
              <w:bottom w:w="60" w:type="dxa"/>
              <w:right w:w="135" w:type="dxa"/>
            </w:tcMar>
            <w:vAlign w:val="center"/>
          </w:tcPr>
          <w:p w14:paraId="4C4624F7" w14:textId="4EB876E4" w:rsidR="4B1C7107" w:rsidRPr="00D97114" w:rsidRDefault="4B1C7107" w:rsidP="00E41C3A">
            <w:pPr>
              <w:spacing w:after="240"/>
              <w:rPr>
                <w:rFonts w:ascii="Arial" w:eastAsia="Arial" w:hAnsi="Arial" w:cs="Arial"/>
                <w:color w:val="000000" w:themeColor="text1"/>
              </w:rPr>
            </w:pPr>
            <w:r w:rsidRPr="00D97114">
              <w:rPr>
                <w:rFonts w:ascii="Arial" w:eastAsia="Arial" w:hAnsi="Arial" w:cs="Arial"/>
                <w:color w:val="000000" w:themeColor="text1"/>
              </w:rPr>
              <w:t xml:space="preserve">The response meets all the requirements with relevant detail, strong evidence with additional supporting content and identified benefits.  </w:t>
            </w:r>
          </w:p>
        </w:tc>
      </w:tr>
    </w:tbl>
    <w:p w14:paraId="68C155A9" w14:textId="1CCBACAC" w:rsidR="3EA1926D" w:rsidRPr="00E7588E" w:rsidRDefault="3EA1926D" w:rsidP="008112F0">
      <w:pPr>
        <w:spacing w:after="240" w:line="240" w:lineRule="auto"/>
        <w:jc w:val="both"/>
        <w:rPr>
          <w:rFonts w:ascii="Arial" w:eastAsia="Calibri" w:hAnsi="Arial" w:cs="Arial"/>
          <w:color w:val="000000" w:themeColor="text1"/>
        </w:rPr>
      </w:pPr>
    </w:p>
    <w:p w14:paraId="78BFC3E1" w14:textId="33C01CB7" w:rsidR="3EA1926D" w:rsidRPr="00D97114" w:rsidRDefault="11AE4ED9" w:rsidP="00E41C3A">
      <w:pPr>
        <w:spacing w:after="240" w:line="240" w:lineRule="auto"/>
        <w:rPr>
          <w:rFonts w:ascii="Arial" w:eastAsia="Arial" w:hAnsi="Arial" w:cs="Arial"/>
          <w:lang w:val="en-US"/>
        </w:rPr>
      </w:pPr>
      <w:r w:rsidRPr="00D97114">
        <w:rPr>
          <w:rFonts w:ascii="Arial" w:eastAsia="Arial" w:hAnsi="Arial" w:cs="Arial"/>
          <w:b/>
          <w:bCs/>
          <w:lang w:val="en-US"/>
        </w:rPr>
        <w:t xml:space="preserve">There are 4 scores, 0 being the lowest and 4 being the highest. </w:t>
      </w:r>
    </w:p>
    <w:p w14:paraId="27800ABC" w14:textId="1AD4AD1F" w:rsidR="3EA1926D" w:rsidRPr="00D97114" w:rsidRDefault="11AE4ED9" w:rsidP="00E41C3A">
      <w:pPr>
        <w:spacing w:after="240" w:line="240" w:lineRule="auto"/>
        <w:rPr>
          <w:rFonts w:ascii="Arial" w:eastAsia="Arial" w:hAnsi="Arial" w:cs="Arial"/>
          <w:lang w:val="en-US"/>
        </w:rPr>
      </w:pPr>
      <w:r w:rsidRPr="00D97114">
        <w:rPr>
          <w:rFonts w:ascii="Arial" w:eastAsia="Arial" w:hAnsi="Arial" w:cs="Arial"/>
        </w:rPr>
        <w:t>0 - No requirements met, or the project does not support the priorities of the Police and Crime Plan</w:t>
      </w:r>
    </w:p>
    <w:p w14:paraId="180F5227" w14:textId="2AA6CD5A" w:rsidR="3EA1926D" w:rsidRDefault="11AE4ED9" w:rsidP="00E41C3A">
      <w:pPr>
        <w:spacing w:after="240" w:line="240" w:lineRule="auto"/>
        <w:rPr>
          <w:rFonts w:ascii="Arial" w:eastAsia="Arial" w:hAnsi="Arial" w:cs="Arial"/>
        </w:rPr>
      </w:pPr>
      <w:r w:rsidRPr="00D97114">
        <w:rPr>
          <w:rFonts w:ascii="Arial" w:eastAsia="Arial" w:hAnsi="Arial" w:cs="Arial"/>
        </w:rPr>
        <w:t xml:space="preserve">1 - The response is vague and lacks detail and only meets one requirement. </w:t>
      </w:r>
    </w:p>
    <w:p w14:paraId="6A77DE68" w14:textId="77777777" w:rsidR="00332BFC" w:rsidRPr="00D97114" w:rsidRDefault="00332BFC" w:rsidP="00E41C3A">
      <w:pPr>
        <w:spacing w:after="240" w:line="240" w:lineRule="auto"/>
        <w:rPr>
          <w:rFonts w:ascii="Arial" w:eastAsia="Arial" w:hAnsi="Arial" w:cs="Arial"/>
          <w:lang w:val="en-US"/>
        </w:rPr>
      </w:pPr>
    </w:p>
    <w:p w14:paraId="41C33A93" w14:textId="133356B9" w:rsidR="3EA1926D" w:rsidRPr="00D97114" w:rsidRDefault="11AE4ED9" w:rsidP="00E41C3A">
      <w:pPr>
        <w:spacing w:after="240" w:line="240" w:lineRule="auto"/>
        <w:rPr>
          <w:rFonts w:ascii="Arial" w:eastAsia="Arial" w:hAnsi="Arial" w:cs="Arial"/>
          <w:lang w:val="en-US"/>
        </w:rPr>
      </w:pPr>
      <w:r w:rsidRPr="00D97114">
        <w:rPr>
          <w:rFonts w:ascii="Arial" w:eastAsia="Arial" w:hAnsi="Arial" w:cs="Arial"/>
        </w:rPr>
        <w:t xml:space="preserve">2 - Meets most of the requirements but requires extra evidence or detail to meet all requirements </w:t>
      </w:r>
    </w:p>
    <w:p w14:paraId="7F684A0B" w14:textId="4E693685" w:rsidR="3EA1926D" w:rsidRPr="00D97114" w:rsidRDefault="11AE4ED9" w:rsidP="00E41C3A">
      <w:pPr>
        <w:spacing w:after="240" w:line="240" w:lineRule="auto"/>
        <w:rPr>
          <w:rFonts w:ascii="Arial" w:eastAsia="Arial" w:hAnsi="Arial" w:cs="Arial"/>
          <w:lang w:val="en-US"/>
        </w:rPr>
      </w:pPr>
      <w:r w:rsidRPr="00D97114">
        <w:rPr>
          <w:rFonts w:ascii="Arial" w:eastAsia="Arial" w:hAnsi="Arial" w:cs="Arial"/>
        </w:rPr>
        <w:t xml:space="preserve">3 - This is an ideal score to aim for. This is where all requirements are met with a good level of detail or evidence provided. </w:t>
      </w:r>
    </w:p>
    <w:p w14:paraId="69378171" w14:textId="4458A74A" w:rsidR="3EA1926D" w:rsidRPr="00D97114" w:rsidRDefault="11AE4ED9" w:rsidP="00E41C3A">
      <w:pPr>
        <w:spacing w:after="240" w:line="240" w:lineRule="auto"/>
        <w:rPr>
          <w:rFonts w:ascii="Arial" w:eastAsia="Arial" w:hAnsi="Arial" w:cs="Arial"/>
        </w:rPr>
      </w:pPr>
      <w:r w:rsidRPr="00D97114">
        <w:rPr>
          <w:rFonts w:ascii="Arial" w:eastAsia="Arial" w:hAnsi="Arial" w:cs="Arial"/>
        </w:rPr>
        <w:t>4 - This is where all requirements are met, and the applicant has shown initiative and gone above and beyond what has been asked of them to provide further evidence.</w:t>
      </w:r>
    </w:p>
    <w:p w14:paraId="2BAF2C13" w14:textId="18168B64" w:rsidR="3EA1926D" w:rsidRPr="00D97114" w:rsidRDefault="00332BFC" w:rsidP="008112F0">
      <w:pPr>
        <w:spacing w:after="240" w:line="240" w:lineRule="auto"/>
        <w:rPr>
          <w:rFonts w:ascii="Arial" w:eastAsia="Arial" w:hAnsi="Arial" w:cs="Arial"/>
          <w:b/>
          <w:bCs/>
          <w:color w:val="000000" w:themeColor="text1"/>
          <w:u w:val="single"/>
        </w:rPr>
      </w:pPr>
      <w:r w:rsidRPr="00D97114">
        <w:rPr>
          <w:rFonts w:ascii="Arial" w:hAnsi="Arial" w:cs="Arial"/>
          <w:noProof/>
        </w:rPr>
        <w:drawing>
          <wp:anchor distT="0" distB="0" distL="114300" distR="114300" simplePos="0" relativeHeight="251658240" behindDoc="1" locked="0" layoutInCell="1" allowOverlap="1" wp14:anchorId="3E19442F" wp14:editId="09F2AEF0">
            <wp:simplePos x="0" y="0"/>
            <wp:positionH relativeFrom="margin">
              <wp:posOffset>0</wp:posOffset>
            </wp:positionH>
            <wp:positionV relativeFrom="paragraph">
              <wp:posOffset>313055</wp:posOffset>
            </wp:positionV>
            <wp:extent cx="6476365" cy="971550"/>
            <wp:effectExtent l="0" t="0" r="635" b="0"/>
            <wp:wrapTight wrapText="bothSides">
              <wp:wrapPolygon edited="0">
                <wp:start x="0" y="0"/>
                <wp:lineTo x="0" y="21176"/>
                <wp:lineTo x="21539" y="21176"/>
                <wp:lineTo x="21539" y="0"/>
                <wp:lineTo x="0" y="0"/>
              </wp:wrapPolygon>
            </wp:wrapTight>
            <wp:docPr id="2067379498" name="Picture 2067379498" descr="Evaluations to Moderations to Recommendation and Sign-off to Feedbac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79498" name="Picture 2067379498" descr="Evaluations to Moderations to Recommendation and Sign-off to Feedback">
                      <a:extLst>
                        <a:ext uri="{C183D7F6-B498-43B3-948B-1728B52AA6E4}">
                          <adec:decorative xmlns:adec="http://schemas.microsoft.com/office/drawing/2017/decorative" val="0"/>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6476365" cy="971550"/>
                    </a:xfrm>
                    <a:prstGeom prst="rect">
                      <a:avLst/>
                    </a:prstGeom>
                  </pic:spPr>
                </pic:pic>
              </a:graphicData>
            </a:graphic>
            <wp14:sizeRelH relativeFrom="margin">
              <wp14:pctWidth>0</wp14:pctWidth>
            </wp14:sizeRelH>
            <wp14:sizeRelV relativeFrom="margin">
              <wp14:pctHeight>0</wp14:pctHeight>
            </wp14:sizeRelV>
          </wp:anchor>
        </w:drawing>
      </w:r>
      <w:r w:rsidR="742CF016" w:rsidRPr="00D97114">
        <w:rPr>
          <w:rFonts w:ascii="Arial" w:eastAsia="Arial" w:hAnsi="Arial" w:cs="Arial"/>
          <w:b/>
          <w:bCs/>
          <w:color w:val="000000" w:themeColor="text1"/>
          <w:u w:val="single"/>
        </w:rPr>
        <w:t>Process Following Submission</w:t>
      </w:r>
    </w:p>
    <w:p w14:paraId="25C589CB" w14:textId="07BEF67D" w:rsidR="3EA1926D" w:rsidRPr="00D97114" w:rsidRDefault="742CF016" w:rsidP="00E41C3A">
      <w:pPr>
        <w:spacing w:after="240" w:line="240" w:lineRule="auto"/>
        <w:rPr>
          <w:rFonts w:ascii="Arial" w:eastAsia="Arial" w:hAnsi="Arial" w:cs="Arial"/>
          <w:lang w:val="en-US"/>
        </w:rPr>
      </w:pPr>
      <w:r w:rsidRPr="00D97114">
        <w:rPr>
          <w:rFonts w:ascii="Arial" w:eastAsia="Arial" w:hAnsi="Arial" w:cs="Arial"/>
          <w:b/>
          <w:bCs/>
        </w:rPr>
        <w:t xml:space="preserve">Evaluations </w:t>
      </w:r>
      <w:r w:rsidRPr="00D97114">
        <w:rPr>
          <w:rFonts w:ascii="Arial" w:eastAsia="Arial" w:hAnsi="Arial" w:cs="Arial"/>
        </w:rPr>
        <w:t>- A panel of evaluators will independently mark each application form. The panel consists of members of the Commissioning Team as well as subject matter experts from across the Violence Reduction Network and Force.</w:t>
      </w:r>
    </w:p>
    <w:p w14:paraId="6A721063" w14:textId="77D94A85" w:rsidR="3EA1926D" w:rsidRPr="00D97114" w:rsidRDefault="742CF016" w:rsidP="00E41C3A">
      <w:pPr>
        <w:spacing w:after="240" w:line="240" w:lineRule="auto"/>
        <w:rPr>
          <w:rFonts w:ascii="Arial" w:eastAsia="Arial" w:hAnsi="Arial" w:cs="Arial"/>
        </w:rPr>
      </w:pPr>
      <w:r w:rsidRPr="00D97114">
        <w:rPr>
          <w:rFonts w:ascii="Arial" w:eastAsia="Arial" w:hAnsi="Arial" w:cs="Arial"/>
          <w:b/>
          <w:bCs/>
        </w:rPr>
        <w:t>Moderations</w:t>
      </w:r>
      <w:r w:rsidRPr="00D97114">
        <w:rPr>
          <w:rFonts w:ascii="Arial" w:eastAsia="Arial" w:hAnsi="Arial" w:cs="Arial"/>
        </w:rPr>
        <w:t xml:space="preserve"> - Once independently marked, the panel will come together to discuss scoring and agree an overall score per question. This will be calculated in line with the weighting of the questions, giving you an overall percentage. An independent moderator will be present during moderations to ensure that the process is followed, and that each marker has a fair opportunity to discuss their points.</w:t>
      </w:r>
    </w:p>
    <w:p w14:paraId="42BA3EC8" w14:textId="4D8CAD07" w:rsidR="3EA1926D" w:rsidRPr="00D97114" w:rsidRDefault="742CF016" w:rsidP="00E41C3A">
      <w:pPr>
        <w:spacing w:after="240" w:line="240" w:lineRule="auto"/>
        <w:rPr>
          <w:rFonts w:ascii="Arial" w:eastAsia="Arial" w:hAnsi="Arial" w:cs="Arial"/>
          <w:lang w:val="en-US"/>
        </w:rPr>
      </w:pPr>
      <w:r w:rsidRPr="00D97114">
        <w:rPr>
          <w:rFonts w:ascii="Arial" w:eastAsia="Arial" w:hAnsi="Arial" w:cs="Arial"/>
          <w:b/>
          <w:bCs/>
        </w:rPr>
        <w:t>Recommendation and Sign Off</w:t>
      </w:r>
      <w:r w:rsidRPr="00D97114">
        <w:rPr>
          <w:rFonts w:ascii="Arial" w:eastAsia="Arial" w:hAnsi="Arial" w:cs="Arial"/>
        </w:rPr>
        <w:t xml:space="preserve"> - A Commissioning and Contracts Officer will write a Recommendation Report based on the agreed scores following moderation. This report then goes to the Senior Management Team and Police and Crime Commissioner for approval. </w:t>
      </w:r>
    </w:p>
    <w:p w14:paraId="19B6D706" w14:textId="5BBCDE05" w:rsidR="3EA1926D" w:rsidRPr="00D97114" w:rsidRDefault="1F88E60E" w:rsidP="00E41C3A">
      <w:pPr>
        <w:spacing w:after="240" w:line="240" w:lineRule="auto"/>
        <w:rPr>
          <w:rFonts w:ascii="Arial" w:eastAsia="Arial" w:hAnsi="Arial" w:cs="Arial"/>
        </w:rPr>
      </w:pPr>
      <w:r w:rsidRPr="00D97114">
        <w:rPr>
          <w:rFonts w:ascii="Arial" w:eastAsia="Arial" w:hAnsi="Arial" w:cs="Arial"/>
          <w:b/>
          <w:bCs/>
        </w:rPr>
        <w:t xml:space="preserve">Feedback </w:t>
      </w:r>
      <w:r w:rsidRPr="00D97114">
        <w:rPr>
          <w:rFonts w:ascii="Arial" w:eastAsia="Arial" w:hAnsi="Arial" w:cs="Arial"/>
        </w:rPr>
        <w:t>- Written feedback will be provided 4 weeks from the closure of the round to ensure fairness. The feedback will be provided in a letter, sent to you via the email address listed on your application form. The feedback will set out whether you have been successful or unsuccessful, your strengths and areas of improvement. Feedback will be provided regardless of your score.</w:t>
      </w:r>
    </w:p>
    <w:p w14:paraId="42C858E9" w14:textId="0210AE0B" w:rsidR="3EA1926D" w:rsidRPr="00D97114" w:rsidRDefault="6B945637" w:rsidP="00E41C3A">
      <w:pPr>
        <w:spacing w:after="240" w:line="240" w:lineRule="auto"/>
        <w:rPr>
          <w:rFonts w:ascii="Arial" w:eastAsia="Arial" w:hAnsi="Arial" w:cs="Arial"/>
        </w:rPr>
      </w:pPr>
      <w:r w:rsidRPr="00D97114">
        <w:rPr>
          <w:rFonts w:ascii="Arial" w:eastAsia="Arial" w:hAnsi="Arial" w:cs="Arial"/>
          <w:b/>
          <w:bCs/>
          <w:u w:val="single"/>
        </w:rPr>
        <w:t>If I am successful, what are the next steps?</w:t>
      </w:r>
    </w:p>
    <w:p w14:paraId="59E1E3A6" w14:textId="372D6C24" w:rsidR="3EA1926D" w:rsidRPr="00D97114" w:rsidRDefault="7FF8E8F8" w:rsidP="00E41C3A">
      <w:pPr>
        <w:spacing w:after="240" w:line="240" w:lineRule="auto"/>
        <w:rPr>
          <w:rFonts w:ascii="Arial" w:eastAsia="Arial" w:hAnsi="Arial" w:cs="Arial"/>
          <w:lang w:val="en-US"/>
        </w:rPr>
      </w:pPr>
      <w:r w:rsidRPr="00D97114">
        <w:rPr>
          <w:rFonts w:ascii="Arial" w:eastAsia="Arial" w:hAnsi="Arial" w:cs="Arial"/>
          <w:b/>
          <w:bCs/>
        </w:rPr>
        <w:t>Funding Agreement -</w:t>
      </w:r>
      <w:r w:rsidRPr="00D97114">
        <w:rPr>
          <w:rFonts w:ascii="Arial" w:eastAsia="Arial" w:hAnsi="Arial" w:cs="Arial"/>
        </w:rPr>
        <w:t xml:space="preserve"> You will receive a funding agreement via email, 4 weeks after you have been notified of the outcome of your application. Please sign this agreement and return it in full to the OPCC</w:t>
      </w:r>
    </w:p>
    <w:p w14:paraId="39CF056F" w14:textId="1C35C88F" w:rsidR="3EA1926D" w:rsidRPr="00D97114" w:rsidRDefault="7FF8E8F8" w:rsidP="00E41C3A">
      <w:pPr>
        <w:spacing w:after="240" w:line="240" w:lineRule="auto"/>
        <w:rPr>
          <w:rFonts w:ascii="Arial" w:eastAsia="Arial" w:hAnsi="Arial" w:cs="Arial"/>
          <w:lang w:val="en-US"/>
        </w:rPr>
      </w:pPr>
      <w:r w:rsidRPr="00D97114">
        <w:rPr>
          <w:rFonts w:ascii="Arial" w:eastAsia="Arial" w:hAnsi="Arial" w:cs="Arial"/>
          <w:b/>
          <w:bCs/>
        </w:rPr>
        <w:t xml:space="preserve">Supplier Set Up </w:t>
      </w:r>
      <w:r w:rsidRPr="00D97114">
        <w:rPr>
          <w:rFonts w:ascii="Arial" w:eastAsia="Arial" w:hAnsi="Arial" w:cs="Arial"/>
        </w:rPr>
        <w:t>- You will be sent a 'New Supplier Set Up' form, which you will need to complete with your organisations bank details and return to the OPCC. This allows us to set you up for payment on our finance system.</w:t>
      </w:r>
    </w:p>
    <w:p w14:paraId="2A789EF8" w14:textId="6AC155D1" w:rsidR="3EA1926D" w:rsidRPr="00D97114" w:rsidRDefault="7FF8E8F8" w:rsidP="00E41C3A">
      <w:pPr>
        <w:spacing w:after="240" w:line="240" w:lineRule="auto"/>
        <w:rPr>
          <w:rFonts w:ascii="Arial" w:eastAsia="Arial" w:hAnsi="Arial" w:cs="Arial"/>
          <w:lang w:val="en-US"/>
        </w:rPr>
      </w:pPr>
      <w:r w:rsidRPr="00D97114">
        <w:rPr>
          <w:rFonts w:ascii="Arial" w:eastAsia="Arial" w:hAnsi="Arial" w:cs="Arial"/>
          <w:b/>
          <w:bCs/>
        </w:rPr>
        <w:t>Payment -</w:t>
      </w:r>
      <w:r w:rsidRPr="00D97114">
        <w:rPr>
          <w:rFonts w:ascii="Arial" w:eastAsia="Arial" w:hAnsi="Arial" w:cs="Arial"/>
        </w:rPr>
        <w:t xml:space="preserve"> A purchase order will then be raised for your project. Once you have received this you will then need to submit an invoice. Following receipt of the invoice payment will be made.</w:t>
      </w:r>
    </w:p>
    <w:p w14:paraId="5E7E4CB2" w14:textId="6ED0F321" w:rsidR="00E7588E" w:rsidRDefault="7FF8E8F8" w:rsidP="00E41C3A">
      <w:pPr>
        <w:spacing w:after="240" w:line="240" w:lineRule="auto"/>
        <w:rPr>
          <w:rStyle w:val="normaltextrun"/>
          <w:rFonts w:ascii="Arial" w:hAnsi="Arial" w:cs="Arial"/>
          <w:color w:val="000000"/>
          <w:shd w:val="clear" w:color="auto" w:fill="FFFFFF"/>
        </w:rPr>
      </w:pPr>
      <w:r w:rsidRPr="00D97114">
        <w:rPr>
          <w:rFonts w:ascii="Arial" w:eastAsia="Arial" w:hAnsi="Arial" w:cs="Arial"/>
          <w:b/>
          <w:bCs/>
        </w:rPr>
        <w:t>Monitoring -</w:t>
      </w:r>
      <w:r w:rsidRPr="00D97114">
        <w:rPr>
          <w:rFonts w:ascii="Arial" w:eastAsia="Arial" w:hAnsi="Arial" w:cs="Arial"/>
        </w:rPr>
        <w:t xml:space="preserve"> </w:t>
      </w:r>
      <w:r w:rsidR="003B7640" w:rsidRPr="00D97114">
        <w:rPr>
          <w:rStyle w:val="normaltextrun"/>
          <w:rFonts w:ascii="Arial" w:hAnsi="Arial" w:cs="Arial"/>
          <w:color w:val="000000"/>
          <w:shd w:val="clear" w:color="auto" w:fill="FFFFFF"/>
        </w:rPr>
        <w:t>We will request quarterly performance and financial monitoring to ensure that your project is meeting the outputs and objectives as set out in your application and agreed by both parties. Some organisations receiving this funding will receive a monitoring visit from the Office of the Police and Crime Commissioner for Leicestershire</w:t>
      </w:r>
    </w:p>
    <w:p w14:paraId="500F4D3F" w14:textId="77777777" w:rsidR="3EA1926D" w:rsidRPr="00D97114" w:rsidRDefault="3EA1926D" w:rsidP="00E41C3A">
      <w:pPr>
        <w:spacing w:after="240" w:line="240" w:lineRule="auto"/>
        <w:rPr>
          <w:rFonts w:ascii="Arial" w:eastAsia="Arial" w:hAnsi="Arial" w:cs="Arial"/>
          <w:lang w:val="en-US"/>
        </w:rPr>
      </w:pPr>
    </w:p>
    <w:p w14:paraId="57A6D9DA" w14:textId="52243F46" w:rsidR="3EA1926D" w:rsidRPr="00D97114" w:rsidRDefault="3EA1926D" w:rsidP="008112F0">
      <w:pPr>
        <w:spacing w:after="240" w:line="240" w:lineRule="auto"/>
        <w:rPr>
          <w:rFonts w:ascii="Arial" w:eastAsia="Arial" w:hAnsi="Arial" w:cs="Arial"/>
          <w:sz w:val="18"/>
          <w:szCs w:val="18"/>
        </w:rPr>
      </w:pPr>
    </w:p>
    <w:p w14:paraId="3020148B" w14:textId="52EB9D5A" w:rsidR="4B1C7107" w:rsidRPr="00D97114" w:rsidRDefault="4B1C7107" w:rsidP="008112F0">
      <w:pPr>
        <w:spacing w:after="240" w:line="240" w:lineRule="auto"/>
        <w:rPr>
          <w:rFonts w:ascii="Arial" w:eastAsia="Arial" w:hAnsi="Arial" w:cs="Arial"/>
          <w:sz w:val="18"/>
          <w:szCs w:val="18"/>
        </w:rPr>
      </w:pPr>
    </w:p>
    <w:p w14:paraId="6C66117B" w14:textId="6D72A99D" w:rsidR="3C3194BE" w:rsidRPr="00332BFC" w:rsidRDefault="3C3194BE" w:rsidP="00E41C3A">
      <w:pPr>
        <w:pStyle w:val="Footer"/>
        <w:widowControl w:val="0"/>
        <w:tabs>
          <w:tab w:val="center" w:pos="4513"/>
          <w:tab w:val="right" w:pos="9026"/>
        </w:tabs>
        <w:jc w:val="center"/>
        <w:rPr>
          <w:rFonts w:ascii="Arial" w:eastAsia="Arial" w:hAnsi="Arial" w:cs="Arial"/>
          <w:color w:val="000000" w:themeColor="text1"/>
          <w:sz w:val="16"/>
          <w:szCs w:val="16"/>
        </w:rPr>
      </w:pPr>
      <w:r w:rsidRPr="00332BFC">
        <w:rPr>
          <w:rFonts w:ascii="Arial" w:eastAsia="Arial" w:hAnsi="Arial" w:cs="Arial"/>
          <w:b/>
          <w:bCs/>
          <w:color w:val="000000" w:themeColor="text1"/>
          <w:sz w:val="16"/>
          <w:szCs w:val="16"/>
        </w:rPr>
        <w:t>Office of the Police and Crime Commissioner for Leicester, Leicestershire and Rutland</w:t>
      </w:r>
    </w:p>
    <w:p w14:paraId="17D8CB44" w14:textId="121FAD52" w:rsidR="3C3194BE" w:rsidRPr="00332BFC" w:rsidRDefault="3C3194BE" w:rsidP="00E41C3A">
      <w:pPr>
        <w:pStyle w:val="Footer"/>
        <w:widowControl w:val="0"/>
        <w:tabs>
          <w:tab w:val="center" w:pos="4513"/>
          <w:tab w:val="right" w:pos="9026"/>
        </w:tabs>
        <w:jc w:val="center"/>
        <w:rPr>
          <w:rFonts w:ascii="Arial" w:eastAsia="Arial" w:hAnsi="Arial" w:cs="Arial"/>
          <w:color w:val="000000" w:themeColor="text1"/>
          <w:sz w:val="16"/>
          <w:szCs w:val="16"/>
        </w:rPr>
      </w:pPr>
      <w:r w:rsidRPr="00332BFC">
        <w:rPr>
          <w:rFonts w:ascii="Arial" w:eastAsia="Arial" w:hAnsi="Arial" w:cs="Arial"/>
          <w:b/>
          <w:bCs/>
          <w:color w:val="000000" w:themeColor="text1"/>
          <w:sz w:val="16"/>
          <w:szCs w:val="16"/>
        </w:rPr>
        <w:t xml:space="preserve">Police Headquarters, St John’s, Enderby, Leicester LE19 2BX Telephone 0116 229 8980 Web: </w:t>
      </w:r>
      <w:hyperlink r:id="rId18">
        <w:r w:rsidRPr="00332BFC">
          <w:rPr>
            <w:rStyle w:val="Hyperlink"/>
            <w:rFonts w:ascii="Arial" w:eastAsia="Arial" w:hAnsi="Arial" w:cs="Arial"/>
            <w:b/>
            <w:bCs/>
            <w:sz w:val="16"/>
            <w:szCs w:val="16"/>
          </w:rPr>
          <w:t>www.leics.pcc.police.uk</w:t>
        </w:r>
      </w:hyperlink>
    </w:p>
    <w:p w14:paraId="553267C7" w14:textId="139C2941" w:rsidR="4B1C7107" w:rsidRPr="00332BFC" w:rsidRDefault="3C3194BE" w:rsidP="00332BFC">
      <w:pPr>
        <w:pStyle w:val="Footer"/>
        <w:widowControl w:val="0"/>
        <w:tabs>
          <w:tab w:val="center" w:pos="4513"/>
          <w:tab w:val="right" w:pos="9026"/>
        </w:tabs>
        <w:jc w:val="center"/>
        <w:rPr>
          <w:rFonts w:ascii="Arial" w:eastAsia="Arial" w:hAnsi="Arial" w:cs="Arial"/>
          <w:sz w:val="16"/>
          <w:szCs w:val="16"/>
        </w:rPr>
      </w:pPr>
      <w:r w:rsidRPr="00332BFC">
        <w:rPr>
          <w:rFonts w:ascii="Arial" w:eastAsia="Arial" w:hAnsi="Arial" w:cs="Arial"/>
          <w:b/>
          <w:bCs/>
          <w:color w:val="000000" w:themeColor="text1"/>
          <w:sz w:val="16"/>
          <w:szCs w:val="16"/>
        </w:rPr>
        <w:t xml:space="preserve">Email Commissioning Team: </w:t>
      </w:r>
      <w:hyperlink r:id="rId19">
        <w:r w:rsidRPr="00332BFC">
          <w:rPr>
            <w:rStyle w:val="Hyperlink"/>
            <w:rFonts w:ascii="Arial" w:eastAsia="Arial" w:hAnsi="Arial" w:cs="Arial"/>
            <w:b/>
            <w:bCs/>
            <w:sz w:val="16"/>
            <w:szCs w:val="16"/>
          </w:rPr>
          <w:t>OPCC_commissioningteam@leics.police.uk</w:t>
        </w:r>
      </w:hyperlink>
    </w:p>
    <w:sectPr w:rsidR="4B1C7107" w:rsidRPr="00332BFC" w:rsidSect="00E41C3A">
      <w:pgSz w:w="11906" w:h="16838"/>
      <w:pgMar w:top="54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34D76" w14:textId="77777777" w:rsidR="00F1583E" w:rsidRDefault="00F1583E">
      <w:pPr>
        <w:spacing w:after="0" w:line="240" w:lineRule="auto"/>
      </w:pPr>
      <w:r>
        <w:separator/>
      </w:r>
    </w:p>
  </w:endnote>
  <w:endnote w:type="continuationSeparator" w:id="0">
    <w:p w14:paraId="0C5ACB88" w14:textId="77777777" w:rsidR="00F1583E" w:rsidRDefault="00F1583E">
      <w:pPr>
        <w:spacing w:after="0" w:line="240" w:lineRule="auto"/>
      </w:pPr>
      <w:r>
        <w:continuationSeparator/>
      </w:r>
    </w:p>
  </w:endnote>
  <w:endnote w:type="continuationNotice" w:id="1">
    <w:p w14:paraId="10B4E6DF" w14:textId="77777777" w:rsidR="00F1583E" w:rsidRDefault="00F15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F28EF" w14:textId="77777777" w:rsidR="00F1583E" w:rsidRDefault="00F1583E">
      <w:pPr>
        <w:spacing w:after="0" w:line="240" w:lineRule="auto"/>
      </w:pPr>
      <w:r>
        <w:separator/>
      </w:r>
    </w:p>
  </w:footnote>
  <w:footnote w:type="continuationSeparator" w:id="0">
    <w:p w14:paraId="1D4C49C1" w14:textId="77777777" w:rsidR="00F1583E" w:rsidRDefault="00F1583E">
      <w:pPr>
        <w:spacing w:after="0" w:line="240" w:lineRule="auto"/>
      </w:pPr>
      <w:r>
        <w:continuationSeparator/>
      </w:r>
    </w:p>
  </w:footnote>
  <w:footnote w:type="continuationNotice" w:id="1">
    <w:p w14:paraId="70CEC4B7" w14:textId="77777777" w:rsidR="00F1583E" w:rsidRDefault="00F1583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CFhw028t" int2:invalidationBookmarkName="" int2:hashCode="enIOWAm5KTSaGi" int2:id="eyEMhk6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B0C"/>
    <w:multiLevelType w:val="hybridMultilevel"/>
    <w:tmpl w:val="AA44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9FCB6"/>
    <w:multiLevelType w:val="hybridMultilevel"/>
    <w:tmpl w:val="D2162A60"/>
    <w:lvl w:ilvl="0" w:tplc="030E6816">
      <w:start w:val="1"/>
      <w:numFmt w:val="upperRoman"/>
      <w:lvlText w:val="%1."/>
      <w:lvlJc w:val="right"/>
      <w:pPr>
        <w:ind w:left="720" w:hanging="360"/>
      </w:pPr>
    </w:lvl>
    <w:lvl w:ilvl="1" w:tplc="940E58C8">
      <w:start w:val="1"/>
      <w:numFmt w:val="lowerLetter"/>
      <w:lvlText w:val="%2."/>
      <w:lvlJc w:val="left"/>
      <w:pPr>
        <w:ind w:left="1440" w:hanging="360"/>
      </w:pPr>
    </w:lvl>
    <w:lvl w:ilvl="2" w:tplc="545E1210">
      <w:start w:val="1"/>
      <w:numFmt w:val="lowerRoman"/>
      <w:lvlText w:val="%3."/>
      <w:lvlJc w:val="right"/>
      <w:pPr>
        <w:ind w:left="2160" w:hanging="180"/>
      </w:pPr>
    </w:lvl>
    <w:lvl w:ilvl="3" w:tplc="57861C6C">
      <w:start w:val="1"/>
      <w:numFmt w:val="decimal"/>
      <w:lvlText w:val="%4."/>
      <w:lvlJc w:val="left"/>
      <w:pPr>
        <w:ind w:left="2880" w:hanging="360"/>
      </w:pPr>
    </w:lvl>
    <w:lvl w:ilvl="4" w:tplc="D952ABC0">
      <w:start w:val="1"/>
      <w:numFmt w:val="lowerLetter"/>
      <w:lvlText w:val="%5."/>
      <w:lvlJc w:val="left"/>
      <w:pPr>
        <w:ind w:left="3600" w:hanging="360"/>
      </w:pPr>
    </w:lvl>
    <w:lvl w:ilvl="5" w:tplc="518CFF22">
      <w:start w:val="1"/>
      <w:numFmt w:val="lowerRoman"/>
      <w:lvlText w:val="%6."/>
      <w:lvlJc w:val="right"/>
      <w:pPr>
        <w:ind w:left="4320" w:hanging="180"/>
      </w:pPr>
    </w:lvl>
    <w:lvl w:ilvl="6" w:tplc="76728E7E">
      <w:start w:val="1"/>
      <w:numFmt w:val="decimal"/>
      <w:lvlText w:val="%7."/>
      <w:lvlJc w:val="left"/>
      <w:pPr>
        <w:ind w:left="5040" w:hanging="360"/>
      </w:pPr>
    </w:lvl>
    <w:lvl w:ilvl="7" w:tplc="1EE6D364">
      <w:start w:val="1"/>
      <w:numFmt w:val="lowerLetter"/>
      <w:lvlText w:val="%8."/>
      <w:lvlJc w:val="left"/>
      <w:pPr>
        <w:ind w:left="5760" w:hanging="360"/>
      </w:pPr>
    </w:lvl>
    <w:lvl w:ilvl="8" w:tplc="2C44B59E">
      <w:start w:val="1"/>
      <w:numFmt w:val="lowerRoman"/>
      <w:lvlText w:val="%9."/>
      <w:lvlJc w:val="right"/>
      <w:pPr>
        <w:ind w:left="6480" w:hanging="180"/>
      </w:pPr>
    </w:lvl>
  </w:abstractNum>
  <w:abstractNum w:abstractNumId="2" w15:restartNumberingAfterBreak="0">
    <w:nsid w:val="312F3BE4"/>
    <w:multiLevelType w:val="hybridMultilevel"/>
    <w:tmpl w:val="ED78CB4C"/>
    <w:lvl w:ilvl="0" w:tplc="C9AA384A">
      <w:start w:val="1"/>
      <w:numFmt w:val="upperRoman"/>
      <w:lvlText w:val="%1."/>
      <w:lvlJc w:val="right"/>
      <w:pPr>
        <w:ind w:left="720" w:hanging="360"/>
      </w:pPr>
    </w:lvl>
    <w:lvl w:ilvl="1" w:tplc="EF149A42">
      <w:start w:val="1"/>
      <w:numFmt w:val="lowerLetter"/>
      <w:lvlText w:val="%2."/>
      <w:lvlJc w:val="left"/>
      <w:pPr>
        <w:ind w:left="1440" w:hanging="360"/>
      </w:pPr>
    </w:lvl>
    <w:lvl w:ilvl="2" w:tplc="7E7CD85A">
      <w:start w:val="1"/>
      <w:numFmt w:val="lowerRoman"/>
      <w:lvlText w:val="%3."/>
      <w:lvlJc w:val="right"/>
      <w:pPr>
        <w:ind w:left="2160" w:hanging="180"/>
      </w:pPr>
    </w:lvl>
    <w:lvl w:ilvl="3" w:tplc="A09AAC82">
      <w:start w:val="1"/>
      <w:numFmt w:val="decimal"/>
      <w:lvlText w:val="%4."/>
      <w:lvlJc w:val="left"/>
      <w:pPr>
        <w:ind w:left="2880" w:hanging="360"/>
      </w:pPr>
    </w:lvl>
    <w:lvl w:ilvl="4" w:tplc="A6E40240">
      <w:start w:val="1"/>
      <w:numFmt w:val="lowerLetter"/>
      <w:lvlText w:val="%5."/>
      <w:lvlJc w:val="left"/>
      <w:pPr>
        <w:ind w:left="3600" w:hanging="360"/>
      </w:pPr>
    </w:lvl>
    <w:lvl w:ilvl="5" w:tplc="910CE1AE">
      <w:start w:val="1"/>
      <w:numFmt w:val="lowerRoman"/>
      <w:lvlText w:val="%6."/>
      <w:lvlJc w:val="right"/>
      <w:pPr>
        <w:ind w:left="4320" w:hanging="180"/>
      </w:pPr>
    </w:lvl>
    <w:lvl w:ilvl="6" w:tplc="5E60F6E0">
      <w:start w:val="1"/>
      <w:numFmt w:val="decimal"/>
      <w:lvlText w:val="%7."/>
      <w:lvlJc w:val="left"/>
      <w:pPr>
        <w:ind w:left="5040" w:hanging="360"/>
      </w:pPr>
    </w:lvl>
    <w:lvl w:ilvl="7" w:tplc="807ED6B0">
      <w:start w:val="1"/>
      <w:numFmt w:val="lowerLetter"/>
      <w:lvlText w:val="%8."/>
      <w:lvlJc w:val="left"/>
      <w:pPr>
        <w:ind w:left="5760" w:hanging="360"/>
      </w:pPr>
    </w:lvl>
    <w:lvl w:ilvl="8" w:tplc="D8B4FDE0">
      <w:start w:val="1"/>
      <w:numFmt w:val="lowerRoman"/>
      <w:lvlText w:val="%9."/>
      <w:lvlJc w:val="right"/>
      <w:pPr>
        <w:ind w:left="6480" w:hanging="180"/>
      </w:pPr>
    </w:lvl>
  </w:abstractNum>
  <w:abstractNum w:abstractNumId="3" w15:restartNumberingAfterBreak="0">
    <w:nsid w:val="433A83CF"/>
    <w:multiLevelType w:val="hybridMultilevel"/>
    <w:tmpl w:val="93E2EF50"/>
    <w:lvl w:ilvl="0" w:tplc="85BE434A">
      <w:start w:val="1"/>
      <w:numFmt w:val="upperRoman"/>
      <w:lvlText w:val="%1."/>
      <w:lvlJc w:val="left"/>
      <w:pPr>
        <w:ind w:left="720" w:hanging="360"/>
      </w:pPr>
    </w:lvl>
    <w:lvl w:ilvl="1" w:tplc="D1E869A4">
      <w:start w:val="1"/>
      <w:numFmt w:val="lowerLetter"/>
      <w:lvlText w:val="%2."/>
      <w:lvlJc w:val="left"/>
      <w:pPr>
        <w:ind w:left="1440" w:hanging="360"/>
      </w:pPr>
    </w:lvl>
    <w:lvl w:ilvl="2" w:tplc="5AA02864">
      <w:start w:val="1"/>
      <w:numFmt w:val="lowerRoman"/>
      <w:lvlText w:val="%3."/>
      <w:lvlJc w:val="right"/>
      <w:pPr>
        <w:ind w:left="2160" w:hanging="180"/>
      </w:pPr>
    </w:lvl>
    <w:lvl w:ilvl="3" w:tplc="FA448680">
      <w:start w:val="1"/>
      <w:numFmt w:val="decimal"/>
      <w:lvlText w:val="%4."/>
      <w:lvlJc w:val="left"/>
      <w:pPr>
        <w:ind w:left="2880" w:hanging="360"/>
      </w:pPr>
    </w:lvl>
    <w:lvl w:ilvl="4" w:tplc="7CA41EE4">
      <w:start w:val="1"/>
      <w:numFmt w:val="lowerLetter"/>
      <w:lvlText w:val="%5."/>
      <w:lvlJc w:val="left"/>
      <w:pPr>
        <w:ind w:left="3600" w:hanging="360"/>
      </w:pPr>
    </w:lvl>
    <w:lvl w:ilvl="5" w:tplc="5C86EC78">
      <w:start w:val="1"/>
      <w:numFmt w:val="lowerRoman"/>
      <w:lvlText w:val="%6."/>
      <w:lvlJc w:val="right"/>
      <w:pPr>
        <w:ind w:left="4320" w:hanging="180"/>
      </w:pPr>
    </w:lvl>
    <w:lvl w:ilvl="6" w:tplc="74404B32">
      <w:start w:val="1"/>
      <w:numFmt w:val="decimal"/>
      <w:lvlText w:val="%7."/>
      <w:lvlJc w:val="left"/>
      <w:pPr>
        <w:ind w:left="5040" w:hanging="360"/>
      </w:pPr>
    </w:lvl>
    <w:lvl w:ilvl="7" w:tplc="1B841AA2">
      <w:start w:val="1"/>
      <w:numFmt w:val="lowerLetter"/>
      <w:lvlText w:val="%8."/>
      <w:lvlJc w:val="left"/>
      <w:pPr>
        <w:ind w:left="5760" w:hanging="360"/>
      </w:pPr>
    </w:lvl>
    <w:lvl w:ilvl="8" w:tplc="0EC6329A">
      <w:start w:val="1"/>
      <w:numFmt w:val="lowerRoman"/>
      <w:lvlText w:val="%9."/>
      <w:lvlJc w:val="right"/>
      <w:pPr>
        <w:ind w:left="6480" w:hanging="180"/>
      </w:pPr>
    </w:lvl>
  </w:abstractNum>
  <w:abstractNum w:abstractNumId="4" w15:restartNumberingAfterBreak="0">
    <w:nsid w:val="495B6E8D"/>
    <w:multiLevelType w:val="hybridMultilevel"/>
    <w:tmpl w:val="605ACE78"/>
    <w:lvl w:ilvl="0" w:tplc="7748842A">
      <w:start w:val="1"/>
      <w:numFmt w:val="upperRoman"/>
      <w:lvlText w:val="%1."/>
      <w:lvlJc w:val="right"/>
      <w:pPr>
        <w:ind w:left="720" w:hanging="360"/>
      </w:pPr>
    </w:lvl>
    <w:lvl w:ilvl="1" w:tplc="D1ECE3F8">
      <w:start w:val="1"/>
      <w:numFmt w:val="lowerLetter"/>
      <w:lvlText w:val="%2."/>
      <w:lvlJc w:val="left"/>
      <w:pPr>
        <w:ind w:left="1440" w:hanging="360"/>
      </w:pPr>
    </w:lvl>
    <w:lvl w:ilvl="2" w:tplc="30966944">
      <w:start w:val="1"/>
      <w:numFmt w:val="lowerRoman"/>
      <w:lvlText w:val="%3."/>
      <w:lvlJc w:val="right"/>
      <w:pPr>
        <w:ind w:left="2160" w:hanging="180"/>
      </w:pPr>
    </w:lvl>
    <w:lvl w:ilvl="3" w:tplc="ECDC47B2">
      <w:start w:val="1"/>
      <w:numFmt w:val="decimal"/>
      <w:lvlText w:val="%4."/>
      <w:lvlJc w:val="left"/>
      <w:pPr>
        <w:ind w:left="2880" w:hanging="360"/>
      </w:pPr>
    </w:lvl>
    <w:lvl w:ilvl="4" w:tplc="0172E5A4">
      <w:start w:val="1"/>
      <w:numFmt w:val="lowerLetter"/>
      <w:lvlText w:val="%5."/>
      <w:lvlJc w:val="left"/>
      <w:pPr>
        <w:ind w:left="3600" w:hanging="360"/>
      </w:pPr>
    </w:lvl>
    <w:lvl w:ilvl="5" w:tplc="626416A6">
      <w:start w:val="1"/>
      <w:numFmt w:val="lowerRoman"/>
      <w:lvlText w:val="%6."/>
      <w:lvlJc w:val="right"/>
      <w:pPr>
        <w:ind w:left="4320" w:hanging="180"/>
      </w:pPr>
    </w:lvl>
    <w:lvl w:ilvl="6" w:tplc="3328CC2A">
      <w:start w:val="1"/>
      <w:numFmt w:val="decimal"/>
      <w:lvlText w:val="%7."/>
      <w:lvlJc w:val="left"/>
      <w:pPr>
        <w:ind w:left="5040" w:hanging="360"/>
      </w:pPr>
    </w:lvl>
    <w:lvl w:ilvl="7" w:tplc="17FA39AA">
      <w:start w:val="1"/>
      <w:numFmt w:val="lowerLetter"/>
      <w:lvlText w:val="%8."/>
      <w:lvlJc w:val="left"/>
      <w:pPr>
        <w:ind w:left="5760" w:hanging="360"/>
      </w:pPr>
    </w:lvl>
    <w:lvl w:ilvl="8" w:tplc="949A514C">
      <w:start w:val="1"/>
      <w:numFmt w:val="lowerRoman"/>
      <w:lvlText w:val="%9."/>
      <w:lvlJc w:val="right"/>
      <w:pPr>
        <w:ind w:left="6480" w:hanging="180"/>
      </w:pPr>
    </w:lvl>
  </w:abstractNum>
  <w:abstractNum w:abstractNumId="5" w15:restartNumberingAfterBreak="0">
    <w:nsid w:val="50174D0E"/>
    <w:multiLevelType w:val="hybridMultilevel"/>
    <w:tmpl w:val="604CE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65F26B"/>
    <w:multiLevelType w:val="hybridMultilevel"/>
    <w:tmpl w:val="82D6D052"/>
    <w:lvl w:ilvl="0" w:tplc="7CCE646C">
      <w:start w:val="1"/>
      <w:numFmt w:val="upperRoman"/>
      <w:lvlText w:val="%1."/>
      <w:lvlJc w:val="right"/>
      <w:pPr>
        <w:ind w:left="720" w:hanging="360"/>
      </w:pPr>
    </w:lvl>
    <w:lvl w:ilvl="1" w:tplc="DF3A6F7E">
      <w:start w:val="1"/>
      <w:numFmt w:val="lowerLetter"/>
      <w:lvlText w:val="%2."/>
      <w:lvlJc w:val="left"/>
      <w:pPr>
        <w:ind w:left="1440" w:hanging="360"/>
      </w:pPr>
    </w:lvl>
    <w:lvl w:ilvl="2" w:tplc="A734FA48">
      <w:start w:val="1"/>
      <w:numFmt w:val="lowerRoman"/>
      <w:lvlText w:val="%3."/>
      <w:lvlJc w:val="right"/>
      <w:pPr>
        <w:ind w:left="2160" w:hanging="180"/>
      </w:pPr>
    </w:lvl>
    <w:lvl w:ilvl="3" w:tplc="55E247E2">
      <w:start w:val="1"/>
      <w:numFmt w:val="decimal"/>
      <w:lvlText w:val="%4."/>
      <w:lvlJc w:val="left"/>
      <w:pPr>
        <w:ind w:left="2880" w:hanging="360"/>
      </w:pPr>
    </w:lvl>
    <w:lvl w:ilvl="4" w:tplc="26DC4BFE">
      <w:start w:val="1"/>
      <w:numFmt w:val="lowerLetter"/>
      <w:lvlText w:val="%5."/>
      <w:lvlJc w:val="left"/>
      <w:pPr>
        <w:ind w:left="3600" w:hanging="360"/>
      </w:pPr>
    </w:lvl>
    <w:lvl w:ilvl="5" w:tplc="C756A4DA">
      <w:start w:val="1"/>
      <w:numFmt w:val="lowerRoman"/>
      <w:lvlText w:val="%6."/>
      <w:lvlJc w:val="right"/>
      <w:pPr>
        <w:ind w:left="4320" w:hanging="180"/>
      </w:pPr>
    </w:lvl>
    <w:lvl w:ilvl="6" w:tplc="D1FA1EFE">
      <w:start w:val="1"/>
      <w:numFmt w:val="decimal"/>
      <w:lvlText w:val="%7."/>
      <w:lvlJc w:val="left"/>
      <w:pPr>
        <w:ind w:left="5040" w:hanging="360"/>
      </w:pPr>
    </w:lvl>
    <w:lvl w:ilvl="7" w:tplc="53A65858">
      <w:start w:val="1"/>
      <w:numFmt w:val="lowerLetter"/>
      <w:lvlText w:val="%8."/>
      <w:lvlJc w:val="left"/>
      <w:pPr>
        <w:ind w:left="5760" w:hanging="360"/>
      </w:pPr>
    </w:lvl>
    <w:lvl w:ilvl="8" w:tplc="8886E6A2">
      <w:start w:val="1"/>
      <w:numFmt w:val="lowerRoman"/>
      <w:lvlText w:val="%9."/>
      <w:lvlJc w:val="right"/>
      <w:pPr>
        <w:ind w:left="6480" w:hanging="180"/>
      </w:pPr>
    </w:lvl>
  </w:abstractNum>
  <w:abstractNum w:abstractNumId="7" w15:restartNumberingAfterBreak="0">
    <w:nsid w:val="50D24A53"/>
    <w:multiLevelType w:val="hybridMultilevel"/>
    <w:tmpl w:val="76BC896E"/>
    <w:lvl w:ilvl="0" w:tplc="BDDAE3C0">
      <w:start w:val="1"/>
      <w:numFmt w:val="upperRoman"/>
      <w:lvlText w:val="%1)"/>
      <w:lvlJc w:val="right"/>
      <w:pPr>
        <w:ind w:left="720" w:hanging="360"/>
      </w:pPr>
    </w:lvl>
    <w:lvl w:ilvl="1" w:tplc="F7B6A894">
      <w:start w:val="1"/>
      <w:numFmt w:val="lowerLetter"/>
      <w:lvlText w:val="%2."/>
      <w:lvlJc w:val="left"/>
      <w:pPr>
        <w:ind w:left="1440" w:hanging="360"/>
      </w:pPr>
    </w:lvl>
    <w:lvl w:ilvl="2" w:tplc="B1D4891C">
      <w:start w:val="1"/>
      <w:numFmt w:val="lowerRoman"/>
      <w:lvlText w:val="%3."/>
      <w:lvlJc w:val="right"/>
      <w:pPr>
        <w:ind w:left="2160" w:hanging="180"/>
      </w:pPr>
    </w:lvl>
    <w:lvl w:ilvl="3" w:tplc="95D0C26C">
      <w:start w:val="1"/>
      <w:numFmt w:val="decimal"/>
      <w:lvlText w:val="%4."/>
      <w:lvlJc w:val="left"/>
      <w:pPr>
        <w:ind w:left="2880" w:hanging="360"/>
      </w:pPr>
    </w:lvl>
    <w:lvl w:ilvl="4" w:tplc="233E8CF6">
      <w:start w:val="1"/>
      <w:numFmt w:val="lowerLetter"/>
      <w:lvlText w:val="%5."/>
      <w:lvlJc w:val="left"/>
      <w:pPr>
        <w:ind w:left="3600" w:hanging="360"/>
      </w:pPr>
    </w:lvl>
    <w:lvl w:ilvl="5" w:tplc="56684D08">
      <w:start w:val="1"/>
      <w:numFmt w:val="lowerRoman"/>
      <w:lvlText w:val="%6."/>
      <w:lvlJc w:val="right"/>
      <w:pPr>
        <w:ind w:left="4320" w:hanging="180"/>
      </w:pPr>
    </w:lvl>
    <w:lvl w:ilvl="6" w:tplc="B94E6F62">
      <w:start w:val="1"/>
      <w:numFmt w:val="decimal"/>
      <w:lvlText w:val="%7."/>
      <w:lvlJc w:val="left"/>
      <w:pPr>
        <w:ind w:left="5040" w:hanging="360"/>
      </w:pPr>
    </w:lvl>
    <w:lvl w:ilvl="7" w:tplc="81CABA38">
      <w:start w:val="1"/>
      <w:numFmt w:val="lowerLetter"/>
      <w:lvlText w:val="%8."/>
      <w:lvlJc w:val="left"/>
      <w:pPr>
        <w:ind w:left="5760" w:hanging="360"/>
      </w:pPr>
    </w:lvl>
    <w:lvl w:ilvl="8" w:tplc="777AE756">
      <w:start w:val="1"/>
      <w:numFmt w:val="lowerRoman"/>
      <w:lvlText w:val="%9."/>
      <w:lvlJc w:val="right"/>
      <w:pPr>
        <w:ind w:left="6480" w:hanging="180"/>
      </w:pPr>
    </w:lvl>
  </w:abstractNum>
  <w:abstractNum w:abstractNumId="8" w15:restartNumberingAfterBreak="0">
    <w:nsid w:val="5A837D4C"/>
    <w:multiLevelType w:val="hybridMultilevel"/>
    <w:tmpl w:val="3F4A64D8"/>
    <w:lvl w:ilvl="0" w:tplc="153AB05C">
      <w:start w:val="1"/>
      <w:numFmt w:val="lowerRoman"/>
      <w:lvlText w:val="%1."/>
      <w:lvlJc w:val="left"/>
      <w:pPr>
        <w:ind w:left="720" w:hanging="360"/>
      </w:pPr>
    </w:lvl>
    <w:lvl w:ilvl="1" w:tplc="6602EB28">
      <w:start w:val="1"/>
      <w:numFmt w:val="lowerLetter"/>
      <w:lvlText w:val="%2."/>
      <w:lvlJc w:val="left"/>
      <w:pPr>
        <w:ind w:left="1440" w:hanging="360"/>
      </w:pPr>
    </w:lvl>
    <w:lvl w:ilvl="2" w:tplc="078A993E">
      <w:start w:val="1"/>
      <w:numFmt w:val="lowerRoman"/>
      <w:lvlText w:val="%3."/>
      <w:lvlJc w:val="right"/>
      <w:pPr>
        <w:ind w:left="2160" w:hanging="180"/>
      </w:pPr>
    </w:lvl>
    <w:lvl w:ilvl="3" w:tplc="5CBAE832">
      <w:start w:val="1"/>
      <w:numFmt w:val="decimal"/>
      <w:lvlText w:val="%4."/>
      <w:lvlJc w:val="left"/>
      <w:pPr>
        <w:ind w:left="2880" w:hanging="360"/>
      </w:pPr>
    </w:lvl>
    <w:lvl w:ilvl="4" w:tplc="7AB29720">
      <w:start w:val="1"/>
      <w:numFmt w:val="lowerLetter"/>
      <w:lvlText w:val="%5."/>
      <w:lvlJc w:val="left"/>
      <w:pPr>
        <w:ind w:left="3600" w:hanging="360"/>
      </w:pPr>
    </w:lvl>
    <w:lvl w:ilvl="5" w:tplc="28E68B70">
      <w:start w:val="1"/>
      <w:numFmt w:val="lowerRoman"/>
      <w:lvlText w:val="%6."/>
      <w:lvlJc w:val="right"/>
      <w:pPr>
        <w:ind w:left="4320" w:hanging="180"/>
      </w:pPr>
    </w:lvl>
    <w:lvl w:ilvl="6" w:tplc="E5A44EEA">
      <w:start w:val="1"/>
      <w:numFmt w:val="decimal"/>
      <w:lvlText w:val="%7."/>
      <w:lvlJc w:val="left"/>
      <w:pPr>
        <w:ind w:left="5040" w:hanging="360"/>
      </w:pPr>
    </w:lvl>
    <w:lvl w:ilvl="7" w:tplc="E500CBEE">
      <w:start w:val="1"/>
      <w:numFmt w:val="lowerLetter"/>
      <w:lvlText w:val="%8."/>
      <w:lvlJc w:val="left"/>
      <w:pPr>
        <w:ind w:left="5760" w:hanging="360"/>
      </w:pPr>
    </w:lvl>
    <w:lvl w:ilvl="8" w:tplc="FE5A8B5C">
      <w:start w:val="1"/>
      <w:numFmt w:val="lowerRoman"/>
      <w:lvlText w:val="%9."/>
      <w:lvlJc w:val="right"/>
      <w:pPr>
        <w:ind w:left="6480" w:hanging="180"/>
      </w:pPr>
    </w:lvl>
  </w:abstractNum>
  <w:abstractNum w:abstractNumId="9" w15:restartNumberingAfterBreak="0">
    <w:nsid w:val="5B8B3733"/>
    <w:multiLevelType w:val="hybridMultilevel"/>
    <w:tmpl w:val="70640C3C"/>
    <w:lvl w:ilvl="0" w:tplc="DD767FD4">
      <w:start w:val="1"/>
      <w:numFmt w:val="decimal"/>
      <w:lvlText w:val="%1."/>
      <w:lvlJc w:val="left"/>
      <w:pPr>
        <w:ind w:left="720" w:hanging="360"/>
      </w:pPr>
    </w:lvl>
    <w:lvl w:ilvl="1" w:tplc="54F4A302">
      <w:start w:val="1"/>
      <w:numFmt w:val="lowerLetter"/>
      <w:lvlText w:val="%2."/>
      <w:lvlJc w:val="left"/>
      <w:pPr>
        <w:ind w:left="1440" w:hanging="360"/>
      </w:pPr>
    </w:lvl>
    <w:lvl w:ilvl="2" w:tplc="0F741FB2">
      <w:start w:val="1"/>
      <w:numFmt w:val="lowerRoman"/>
      <w:lvlText w:val="%3."/>
      <w:lvlJc w:val="right"/>
      <w:pPr>
        <w:ind w:left="2160" w:hanging="180"/>
      </w:pPr>
    </w:lvl>
    <w:lvl w:ilvl="3" w:tplc="387C7C36">
      <w:start w:val="1"/>
      <w:numFmt w:val="decimal"/>
      <w:lvlText w:val="%4."/>
      <w:lvlJc w:val="left"/>
      <w:pPr>
        <w:ind w:left="2880" w:hanging="360"/>
      </w:pPr>
    </w:lvl>
    <w:lvl w:ilvl="4" w:tplc="9CCE17C8">
      <w:start w:val="1"/>
      <w:numFmt w:val="lowerLetter"/>
      <w:lvlText w:val="%5."/>
      <w:lvlJc w:val="left"/>
      <w:pPr>
        <w:ind w:left="3600" w:hanging="360"/>
      </w:pPr>
    </w:lvl>
    <w:lvl w:ilvl="5" w:tplc="D956772E">
      <w:start w:val="1"/>
      <w:numFmt w:val="lowerRoman"/>
      <w:lvlText w:val="%6."/>
      <w:lvlJc w:val="right"/>
      <w:pPr>
        <w:ind w:left="4320" w:hanging="180"/>
      </w:pPr>
    </w:lvl>
    <w:lvl w:ilvl="6" w:tplc="92E61BD2">
      <w:start w:val="1"/>
      <w:numFmt w:val="decimal"/>
      <w:lvlText w:val="%7."/>
      <w:lvlJc w:val="left"/>
      <w:pPr>
        <w:ind w:left="5040" w:hanging="360"/>
      </w:pPr>
    </w:lvl>
    <w:lvl w:ilvl="7" w:tplc="BAEEB51C">
      <w:start w:val="1"/>
      <w:numFmt w:val="lowerLetter"/>
      <w:lvlText w:val="%8."/>
      <w:lvlJc w:val="left"/>
      <w:pPr>
        <w:ind w:left="5760" w:hanging="360"/>
      </w:pPr>
    </w:lvl>
    <w:lvl w:ilvl="8" w:tplc="85627ACC">
      <w:start w:val="1"/>
      <w:numFmt w:val="lowerRoman"/>
      <w:lvlText w:val="%9."/>
      <w:lvlJc w:val="right"/>
      <w:pPr>
        <w:ind w:left="6480" w:hanging="180"/>
      </w:pPr>
    </w:lvl>
  </w:abstractNum>
  <w:abstractNum w:abstractNumId="10" w15:restartNumberingAfterBreak="0">
    <w:nsid w:val="6EB02241"/>
    <w:multiLevelType w:val="hybridMultilevel"/>
    <w:tmpl w:val="14CAFCC4"/>
    <w:lvl w:ilvl="0" w:tplc="B9A45AF0">
      <w:start w:val="1"/>
      <w:numFmt w:val="bullet"/>
      <w:lvlText w:val=""/>
      <w:lvlJc w:val="left"/>
      <w:pPr>
        <w:ind w:left="720" w:hanging="360"/>
      </w:pPr>
      <w:rPr>
        <w:rFonts w:ascii="Symbol" w:hAnsi="Symbol" w:hint="default"/>
      </w:rPr>
    </w:lvl>
    <w:lvl w:ilvl="1" w:tplc="2FCC0356">
      <w:start w:val="1"/>
      <w:numFmt w:val="bullet"/>
      <w:lvlText w:val="o"/>
      <w:lvlJc w:val="left"/>
      <w:pPr>
        <w:ind w:left="1440" w:hanging="360"/>
      </w:pPr>
      <w:rPr>
        <w:rFonts w:ascii="Courier New" w:hAnsi="Courier New" w:hint="default"/>
      </w:rPr>
    </w:lvl>
    <w:lvl w:ilvl="2" w:tplc="797C0D4A">
      <w:start w:val="1"/>
      <w:numFmt w:val="bullet"/>
      <w:lvlText w:val=""/>
      <w:lvlJc w:val="left"/>
      <w:pPr>
        <w:ind w:left="2160" w:hanging="360"/>
      </w:pPr>
      <w:rPr>
        <w:rFonts w:ascii="Wingdings" w:hAnsi="Wingdings" w:hint="default"/>
      </w:rPr>
    </w:lvl>
    <w:lvl w:ilvl="3" w:tplc="2B247E62">
      <w:start w:val="1"/>
      <w:numFmt w:val="bullet"/>
      <w:lvlText w:val=""/>
      <w:lvlJc w:val="left"/>
      <w:pPr>
        <w:ind w:left="2880" w:hanging="360"/>
      </w:pPr>
      <w:rPr>
        <w:rFonts w:ascii="Symbol" w:hAnsi="Symbol" w:hint="default"/>
      </w:rPr>
    </w:lvl>
    <w:lvl w:ilvl="4" w:tplc="F8044DBC">
      <w:start w:val="1"/>
      <w:numFmt w:val="bullet"/>
      <w:lvlText w:val="o"/>
      <w:lvlJc w:val="left"/>
      <w:pPr>
        <w:ind w:left="3600" w:hanging="360"/>
      </w:pPr>
      <w:rPr>
        <w:rFonts w:ascii="Courier New" w:hAnsi="Courier New" w:hint="default"/>
      </w:rPr>
    </w:lvl>
    <w:lvl w:ilvl="5" w:tplc="BE8214A0">
      <w:start w:val="1"/>
      <w:numFmt w:val="bullet"/>
      <w:lvlText w:val=""/>
      <w:lvlJc w:val="left"/>
      <w:pPr>
        <w:ind w:left="4320" w:hanging="360"/>
      </w:pPr>
      <w:rPr>
        <w:rFonts w:ascii="Wingdings" w:hAnsi="Wingdings" w:hint="default"/>
      </w:rPr>
    </w:lvl>
    <w:lvl w:ilvl="6" w:tplc="9D741258">
      <w:start w:val="1"/>
      <w:numFmt w:val="bullet"/>
      <w:lvlText w:val=""/>
      <w:lvlJc w:val="left"/>
      <w:pPr>
        <w:ind w:left="5040" w:hanging="360"/>
      </w:pPr>
      <w:rPr>
        <w:rFonts w:ascii="Symbol" w:hAnsi="Symbol" w:hint="default"/>
      </w:rPr>
    </w:lvl>
    <w:lvl w:ilvl="7" w:tplc="28F0D9AC">
      <w:start w:val="1"/>
      <w:numFmt w:val="bullet"/>
      <w:lvlText w:val="o"/>
      <w:lvlJc w:val="left"/>
      <w:pPr>
        <w:ind w:left="5760" w:hanging="360"/>
      </w:pPr>
      <w:rPr>
        <w:rFonts w:ascii="Courier New" w:hAnsi="Courier New" w:hint="default"/>
      </w:rPr>
    </w:lvl>
    <w:lvl w:ilvl="8" w:tplc="59B6081A">
      <w:start w:val="1"/>
      <w:numFmt w:val="bullet"/>
      <w:lvlText w:val=""/>
      <w:lvlJc w:val="left"/>
      <w:pPr>
        <w:ind w:left="6480" w:hanging="360"/>
      </w:pPr>
      <w:rPr>
        <w:rFonts w:ascii="Wingdings" w:hAnsi="Wingdings" w:hint="default"/>
      </w:rPr>
    </w:lvl>
  </w:abstractNum>
  <w:num w:numId="1" w16cid:durableId="1831097153">
    <w:abstractNumId w:val="4"/>
  </w:num>
  <w:num w:numId="2" w16cid:durableId="161816748">
    <w:abstractNumId w:val="9"/>
  </w:num>
  <w:num w:numId="3" w16cid:durableId="833496786">
    <w:abstractNumId w:val="1"/>
  </w:num>
  <w:num w:numId="4" w16cid:durableId="1407872177">
    <w:abstractNumId w:val="6"/>
  </w:num>
  <w:num w:numId="5" w16cid:durableId="1622032449">
    <w:abstractNumId w:val="2"/>
  </w:num>
  <w:num w:numId="6" w16cid:durableId="1532181591">
    <w:abstractNumId w:val="7"/>
  </w:num>
  <w:num w:numId="7" w16cid:durableId="1124694213">
    <w:abstractNumId w:val="8"/>
  </w:num>
  <w:num w:numId="8" w16cid:durableId="1282414931">
    <w:abstractNumId w:val="3"/>
  </w:num>
  <w:num w:numId="9" w16cid:durableId="1711107634">
    <w:abstractNumId w:val="10"/>
  </w:num>
  <w:num w:numId="10" w16cid:durableId="1291395033">
    <w:abstractNumId w:val="0"/>
  </w:num>
  <w:num w:numId="11" w16cid:durableId="14990777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377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182D4D"/>
    <w:rsid w:val="00006033"/>
    <w:rsid w:val="00017255"/>
    <w:rsid w:val="000C42F7"/>
    <w:rsid w:val="00121BED"/>
    <w:rsid w:val="00155062"/>
    <w:rsid w:val="001D7045"/>
    <w:rsid w:val="00221206"/>
    <w:rsid w:val="00247696"/>
    <w:rsid w:val="00263C04"/>
    <w:rsid w:val="002727D2"/>
    <w:rsid w:val="003127AD"/>
    <w:rsid w:val="00315B05"/>
    <w:rsid w:val="00332BFC"/>
    <w:rsid w:val="00371F6F"/>
    <w:rsid w:val="003B7640"/>
    <w:rsid w:val="0041254B"/>
    <w:rsid w:val="00483EFD"/>
    <w:rsid w:val="004D27BB"/>
    <w:rsid w:val="00521422"/>
    <w:rsid w:val="005263AE"/>
    <w:rsid w:val="005616FF"/>
    <w:rsid w:val="005F131F"/>
    <w:rsid w:val="00607380"/>
    <w:rsid w:val="00613DFC"/>
    <w:rsid w:val="00640363"/>
    <w:rsid w:val="00643F6C"/>
    <w:rsid w:val="00683EFA"/>
    <w:rsid w:val="00712A51"/>
    <w:rsid w:val="007224C9"/>
    <w:rsid w:val="00764A62"/>
    <w:rsid w:val="007776DD"/>
    <w:rsid w:val="007E5F56"/>
    <w:rsid w:val="008112F0"/>
    <w:rsid w:val="008C3C8B"/>
    <w:rsid w:val="008F4E94"/>
    <w:rsid w:val="00921839"/>
    <w:rsid w:val="009570F4"/>
    <w:rsid w:val="009A76B4"/>
    <w:rsid w:val="009C14E1"/>
    <w:rsid w:val="00A068BA"/>
    <w:rsid w:val="00A31AD3"/>
    <w:rsid w:val="00AA646A"/>
    <w:rsid w:val="00AD6978"/>
    <w:rsid w:val="00AE3CC3"/>
    <w:rsid w:val="00AF6988"/>
    <w:rsid w:val="00B27701"/>
    <w:rsid w:val="00B30BC5"/>
    <w:rsid w:val="00B30C1F"/>
    <w:rsid w:val="00B36FD1"/>
    <w:rsid w:val="00B436BF"/>
    <w:rsid w:val="00B65A74"/>
    <w:rsid w:val="00B8685F"/>
    <w:rsid w:val="00BB3D49"/>
    <w:rsid w:val="00BF5C9F"/>
    <w:rsid w:val="00D154C1"/>
    <w:rsid w:val="00D633E5"/>
    <w:rsid w:val="00D97114"/>
    <w:rsid w:val="00E06584"/>
    <w:rsid w:val="00E41C3A"/>
    <w:rsid w:val="00E43736"/>
    <w:rsid w:val="00E71429"/>
    <w:rsid w:val="00E7588E"/>
    <w:rsid w:val="00E800DA"/>
    <w:rsid w:val="00E96DFE"/>
    <w:rsid w:val="00EB4EB6"/>
    <w:rsid w:val="00EE2A49"/>
    <w:rsid w:val="00EF0A41"/>
    <w:rsid w:val="00EF6B98"/>
    <w:rsid w:val="00F1583E"/>
    <w:rsid w:val="00FA03DE"/>
    <w:rsid w:val="0413036B"/>
    <w:rsid w:val="06FDE877"/>
    <w:rsid w:val="0734AD29"/>
    <w:rsid w:val="0B84C833"/>
    <w:rsid w:val="0C04ECF3"/>
    <w:rsid w:val="0EB52604"/>
    <w:rsid w:val="11AE4ED9"/>
    <w:rsid w:val="144E2DC3"/>
    <w:rsid w:val="146D53DB"/>
    <w:rsid w:val="173C4E3C"/>
    <w:rsid w:val="18A0D6EC"/>
    <w:rsid w:val="19BB866E"/>
    <w:rsid w:val="1AC7C41B"/>
    <w:rsid w:val="1B5756CF"/>
    <w:rsid w:val="1C187877"/>
    <w:rsid w:val="1ED33754"/>
    <w:rsid w:val="1F88E60E"/>
    <w:rsid w:val="218816FE"/>
    <w:rsid w:val="21E244D3"/>
    <w:rsid w:val="220AD816"/>
    <w:rsid w:val="22EFF971"/>
    <w:rsid w:val="25B3E985"/>
    <w:rsid w:val="29F5443E"/>
    <w:rsid w:val="2EAF8D04"/>
    <w:rsid w:val="2FB5541C"/>
    <w:rsid w:val="313A20E6"/>
    <w:rsid w:val="3151247D"/>
    <w:rsid w:val="351211DD"/>
    <w:rsid w:val="35AACCFD"/>
    <w:rsid w:val="36E5A520"/>
    <w:rsid w:val="38566F4A"/>
    <w:rsid w:val="3859A0A3"/>
    <w:rsid w:val="386F97A7"/>
    <w:rsid w:val="39182D4D"/>
    <w:rsid w:val="39C3F693"/>
    <w:rsid w:val="3C3194BE"/>
    <w:rsid w:val="3E9DCE2A"/>
    <w:rsid w:val="3EA1926D"/>
    <w:rsid w:val="3FDA197E"/>
    <w:rsid w:val="4059D89D"/>
    <w:rsid w:val="43100E3A"/>
    <w:rsid w:val="4534F252"/>
    <w:rsid w:val="463C3CDF"/>
    <w:rsid w:val="46D0C2B3"/>
    <w:rsid w:val="486C9314"/>
    <w:rsid w:val="4B1C7107"/>
    <w:rsid w:val="4BA433D6"/>
    <w:rsid w:val="4C7ECE6C"/>
    <w:rsid w:val="4DFEF24D"/>
    <w:rsid w:val="4EDBD498"/>
    <w:rsid w:val="51E7AE4D"/>
    <w:rsid w:val="546703E2"/>
    <w:rsid w:val="5489E051"/>
    <w:rsid w:val="55A94891"/>
    <w:rsid w:val="573A1962"/>
    <w:rsid w:val="57933287"/>
    <w:rsid w:val="57C18113"/>
    <w:rsid w:val="595D5174"/>
    <w:rsid w:val="5E38B01D"/>
    <w:rsid w:val="60DA4796"/>
    <w:rsid w:val="6125CA4A"/>
    <w:rsid w:val="630433BA"/>
    <w:rsid w:val="6479A889"/>
    <w:rsid w:val="64A7F1A1"/>
    <w:rsid w:val="64AB22FA"/>
    <w:rsid w:val="658270CA"/>
    <w:rsid w:val="661578EA"/>
    <w:rsid w:val="67582AB2"/>
    <w:rsid w:val="6A0D0A5C"/>
    <w:rsid w:val="6A326354"/>
    <w:rsid w:val="6B945637"/>
    <w:rsid w:val="6CE8BC90"/>
    <w:rsid w:val="6DE10D5B"/>
    <w:rsid w:val="6F05D477"/>
    <w:rsid w:val="740E1A77"/>
    <w:rsid w:val="742CF016"/>
    <w:rsid w:val="78D050C3"/>
    <w:rsid w:val="7D42B35B"/>
    <w:rsid w:val="7D881566"/>
    <w:rsid w:val="7E12E792"/>
    <w:rsid w:val="7EBF6D87"/>
    <w:rsid w:val="7FF8E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005"/>
  <w15:chartTrackingRefBased/>
  <w15:docId w15:val="{EE71441E-36D3-4393-8486-8CBF9FC8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3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643F6C"/>
    <w:rPr>
      <w:color w:val="605E5C"/>
      <w:shd w:val="clear" w:color="auto" w:fill="E1DFDD"/>
    </w:rPr>
  </w:style>
  <w:style w:type="character" w:styleId="FollowedHyperlink">
    <w:name w:val="FollowedHyperlink"/>
    <w:basedOn w:val="DefaultParagraphFont"/>
    <w:uiPriority w:val="99"/>
    <w:semiHidden/>
    <w:unhideWhenUsed/>
    <w:rsid w:val="009A76B4"/>
    <w:rPr>
      <w:color w:val="954F72" w:themeColor="followedHyperlink"/>
      <w:u w:val="single"/>
    </w:rPr>
  </w:style>
  <w:style w:type="character" w:styleId="CommentReference">
    <w:name w:val="annotation reference"/>
    <w:basedOn w:val="DefaultParagraphFont"/>
    <w:uiPriority w:val="99"/>
    <w:semiHidden/>
    <w:unhideWhenUsed/>
    <w:rsid w:val="00E96DFE"/>
    <w:rPr>
      <w:sz w:val="16"/>
      <w:szCs w:val="16"/>
    </w:rPr>
  </w:style>
  <w:style w:type="paragraph" w:styleId="CommentText">
    <w:name w:val="annotation text"/>
    <w:basedOn w:val="Normal"/>
    <w:link w:val="CommentTextChar"/>
    <w:uiPriority w:val="99"/>
    <w:unhideWhenUsed/>
    <w:rsid w:val="00E96DFE"/>
    <w:pPr>
      <w:spacing w:line="240" w:lineRule="auto"/>
    </w:pPr>
    <w:rPr>
      <w:sz w:val="20"/>
      <w:szCs w:val="20"/>
    </w:rPr>
  </w:style>
  <w:style w:type="character" w:customStyle="1" w:styleId="CommentTextChar">
    <w:name w:val="Comment Text Char"/>
    <w:basedOn w:val="DefaultParagraphFont"/>
    <w:link w:val="CommentText"/>
    <w:uiPriority w:val="99"/>
    <w:rsid w:val="00E96DFE"/>
    <w:rPr>
      <w:sz w:val="20"/>
      <w:szCs w:val="20"/>
    </w:rPr>
  </w:style>
  <w:style w:type="paragraph" w:styleId="CommentSubject">
    <w:name w:val="annotation subject"/>
    <w:basedOn w:val="CommentText"/>
    <w:next w:val="CommentText"/>
    <w:link w:val="CommentSubjectChar"/>
    <w:uiPriority w:val="99"/>
    <w:semiHidden/>
    <w:unhideWhenUsed/>
    <w:rsid w:val="00E96DFE"/>
    <w:rPr>
      <w:b/>
      <w:bCs/>
    </w:rPr>
  </w:style>
  <w:style w:type="character" w:customStyle="1" w:styleId="CommentSubjectChar">
    <w:name w:val="Comment Subject Char"/>
    <w:basedOn w:val="CommentTextChar"/>
    <w:link w:val="CommentSubject"/>
    <w:uiPriority w:val="99"/>
    <w:semiHidden/>
    <w:rsid w:val="00E96DFE"/>
    <w:rPr>
      <w:b/>
      <w:bCs/>
      <w:sz w:val="20"/>
      <w:szCs w:val="20"/>
    </w:rPr>
  </w:style>
  <w:style w:type="character" w:customStyle="1" w:styleId="Heading1Char">
    <w:name w:val="Heading 1 Char"/>
    <w:basedOn w:val="DefaultParagraphFont"/>
    <w:link w:val="Heading1"/>
    <w:uiPriority w:val="9"/>
    <w:rsid w:val="00FA03DE"/>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3B7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39205">
      <w:bodyDiv w:val="1"/>
      <w:marLeft w:val="0"/>
      <w:marRight w:val="0"/>
      <w:marTop w:val="0"/>
      <w:marBottom w:val="0"/>
      <w:divBdr>
        <w:top w:val="none" w:sz="0" w:space="0" w:color="auto"/>
        <w:left w:val="none" w:sz="0" w:space="0" w:color="auto"/>
        <w:bottom w:val="none" w:sz="0" w:space="0" w:color="auto"/>
        <w:right w:val="none" w:sz="0" w:space="0" w:color="auto"/>
      </w:divBdr>
    </w:div>
    <w:div w:id="14957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leics.pcc.police.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ics.pcc.police.uk/Commissionin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CSF@leics.pcc.pn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s.pcc.police.uk/CSF-2024-2025" TargetMode="External"/><Relationship Id="rId5" Type="http://schemas.openxmlformats.org/officeDocument/2006/relationships/styles" Target="styles.xml"/><Relationship Id="rId15" Type="http://schemas.openxmlformats.org/officeDocument/2006/relationships/hyperlink" Target="https://www.leics.pcc.police.uk/CSF-2024-2025" TargetMode="External"/><Relationship Id="rId10" Type="http://schemas.openxmlformats.org/officeDocument/2006/relationships/image" Target="media/image1.jpg"/><Relationship Id="rId19" Type="http://schemas.openxmlformats.org/officeDocument/2006/relationships/hyperlink" Target="mailto:OPCC_commissioningteam@leics.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pcc_commissioningteam@leics.police.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AD3DB2DE88E46BFC755008C8CE4C3" ma:contentTypeVersion="16" ma:contentTypeDescription="Create a new document." ma:contentTypeScope="" ma:versionID="39bdba54197164e5120aa2a8953ee284">
  <xsd:schema xmlns:xsd="http://www.w3.org/2001/XMLSchema" xmlns:xs="http://www.w3.org/2001/XMLSchema" xmlns:p="http://schemas.microsoft.com/office/2006/metadata/properties" xmlns:ns2="09bb704b-ed9b-471a-8a54-1094d76ef862" xmlns:ns3="b6a3f6d1-2530-41df-a1ae-f6b08f033458" targetNamespace="http://schemas.microsoft.com/office/2006/metadata/properties" ma:root="true" ma:fieldsID="d5d789afb94dc917a91d289c5b5816aa" ns2:_="" ns3:_="">
    <xsd:import namespace="09bb704b-ed9b-471a-8a54-1094d76ef862"/>
    <xsd:import namespace="b6a3f6d1-2530-41df-a1ae-f6b08f0334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b704b-ed9b-471a-8a54-1094d76e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6040a8-27ad-47ad-a0cf-e6ab4ec085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3f6d1-2530-41df-a1ae-f6b08f0334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3db7fd-a87d-476b-ba39-84457ce0b9ae}" ma:internalName="TaxCatchAll" ma:showField="CatchAllData" ma:web="b6a3f6d1-2530-41df-a1ae-f6b08f0334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a3f6d1-2530-41df-a1ae-f6b08f033458" xsi:nil="true"/>
    <lcf76f155ced4ddcb4097134ff3c332f xmlns="09bb704b-ed9b-471a-8a54-1094d76ef862">
      <Terms xmlns="http://schemas.microsoft.com/office/infopath/2007/PartnerControls"/>
    </lcf76f155ced4ddcb4097134ff3c332f>
    <date xmlns="09bb704b-ed9b-471a-8a54-1094d76ef862" xsi:nil="true"/>
  </documentManagement>
</p:properties>
</file>

<file path=customXml/itemProps1.xml><?xml version="1.0" encoding="utf-8"?>
<ds:datastoreItem xmlns:ds="http://schemas.openxmlformats.org/officeDocument/2006/customXml" ds:itemID="{ED7D995D-441C-4922-A388-E7D7BE24D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b704b-ed9b-471a-8a54-1094d76ef862"/>
    <ds:schemaRef ds:uri="b6a3f6d1-2530-41df-a1ae-f6b08f033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2C61D-DB78-42F4-B515-F4C4DAD513C5}">
  <ds:schemaRefs>
    <ds:schemaRef ds:uri="http://schemas.microsoft.com/sharepoint/v3/contenttype/forms"/>
  </ds:schemaRefs>
</ds:datastoreItem>
</file>

<file path=customXml/itemProps3.xml><?xml version="1.0" encoding="utf-8"?>
<ds:datastoreItem xmlns:ds="http://schemas.openxmlformats.org/officeDocument/2006/customXml" ds:itemID="{4BCA486E-A37A-4A96-BCDB-BE4373D5032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09bb704b-ed9b-471a-8a54-1094d76ef862"/>
    <ds:schemaRef ds:uri="b6a3f6d1-2530-41df-a1ae-f6b08f03345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1919</Words>
  <Characters>10942</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Commissioner’s Safety Fund</vt:lpstr>
      <vt:lpstr>Information Pack and Guidance Notes</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Trenerry (8134)</dc:creator>
  <cp:keywords/>
  <dc:description/>
  <cp:lastModifiedBy>Lucy Boulton</cp:lastModifiedBy>
  <cp:revision>3</cp:revision>
  <dcterms:created xsi:type="dcterms:W3CDTF">2024-12-02T11:26:00Z</dcterms:created>
  <dcterms:modified xsi:type="dcterms:W3CDTF">2024-12-02T11:28:00Z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0x010100BF4AD3DB2DE88E46BFC755008C8CE4C3</vt:lpwstr>
  </property>
  <property fmtid="{D5CDD505-2E9C-101B-9397-08002B2CF9AE}" pid="3" name="MediaServiceImageTags">
    <vt:lpwstr/>
  </property>
  <property fmtid="{D5CDD505-2E9C-101B-9397-08002B2CF9AE}" pid="4" name="MSIP_Label_86ff228e-d67e-4e3c-8add-5ac11aebedac_Enabled">
    <vt:lpwstr>true</vt:lpwstr>
  </property>
  <property fmtid="{D5CDD505-2E9C-101B-9397-08002B2CF9AE}" pid="5" name="MSIP_Label_86ff228e-d67e-4e3c-8add-5ac11aebedac_SetDate">
    <vt:lpwstr>2024-07-24T10:02:45Z</vt:lpwstr>
  </property>
  <property fmtid="{D5CDD505-2E9C-101B-9397-08002B2CF9AE}" pid="6" name="MSIP_Label_86ff228e-d67e-4e3c-8add-5ac11aebedac_Method">
    <vt:lpwstr>Standard</vt:lpwstr>
  </property>
  <property fmtid="{D5CDD505-2E9C-101B-9397-08002B2CF9AE}" pid="7" name="MSIP_Label_86ff228e-d67e-4e3c-8add-5ac11aebedac_Name">
    <vt:lpwstr>86ff228e-d67e-4e3c-8add-5ac11aebedac</vt:lpwstr>
  </property>
  <property fmtid="{D5CDD505-2E9C-101B-9397-08002B2CF9AE}" pid="8" name="MSIP_Label_86ff228e-d67e-4e3c-8add-5ac11aebedac_SiteId">
    <vt:lpwstr>6b0ff425-e5e2-4239-bd8b-91ba02b7940a</vt:lpwstr>
  </property>
  <property fmtid="{D5CDD505-2E9C-101B-9397-08002B2CF9AE}" pid="9" name="MSIP_Label_86ff228e-d67e-4e3c-8add-5ac11aebedac_ActionId">
    <vt:lpwstr>8654703e-d2a8-49b2-86cd-fbc25e53564a</vt:lpwstr>
  </property>
  <property fmtid="{D5CDD505-2E9C-101B-9397-08002B2CF9AE}" pid="10" name="MSIP_Label_86ff228e-d67e-4e3c-8add-5ac11aebedac_ContentBits">
    <vt:lpwstr>0</vt:lpwstr>
  </property>
</Properties>
</file>